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D2598" w:rsidRPr="002012FC" w:rsidRDefault="006D2598" w:rsidP="007D2C78">
      <w:pPr>
        <w:pBdr>
          <w:top w:val="single" w:sz="8" w:space="1" w:color="F79646"/>
        </w:pBdr>
        <w:jc w:val="both"/>
        <w:rPr>
          <w:rFonts w:ascii="Calibri" w:hAnsi="Calibri"/>
          <w:smallCaps/>
          <w:color w:val="4A442A" w:themeColor="background2" w:themeShade="40"/>
          <w:sz w:val="52"/>
          <w:szCs w:val="52"/>
          <w:lang w:val="en-US" w:eastAsia="en-US"/>
        </w:rPr>
      </w:pPr>
      <w:r w:rsidRPr="002012FC">
        <w:rPr>
          <w:rFonts w:ascii="Calibri" w:hAnsi="Calibri"/>
          <w:smallCaps/>
          <w:noProof/>
          <w:color w:val="4A442A" w:themeColor="background2" w:themeShade="40"/>
          <w:sz w:val="52"/>
          <w:szCs w:val="52"/>
          <w:lang w:val="en-US" w:eastAsia="en-US"/>
        </w:rPr>
        <w:drawing>
          <wp:anchor distT="0" distB="0" distL="114300" distR="114300" simplePos="0" relativeHeight="251657728" behindDoc="0" locked="0" layoutInCell="1" allowOverlap="1">
            <wp:simplePos x="0" y="0"/>
            <wp:positionH relativeFrom="margin">
              <wp:posOffset>5627100</wp:posOffset>
            </wp:positionH>
            <wp:positionV relativeFrom="margin">
              <wp:posOffset>19050</wp:posOffset>
            </wp:positionV>
            <wp:extent cx="1040400" cy="1295400"/>
            <wp:effectExtent l="19050" t="0" r="7350" b="0"/>
            <wp:wrapNone/>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040400" cy="1295400"/>
                    </a:xfrm>
                    <a:prstGeom prst="rect">
                      <a:avLst/>
                    </a:prstGeom>
                    <a:noFill/>
                    <a:ln w="9525">
                      <a:noFill/>
                      <a:miter lim="800000"/>
                      <a:headEnd/>
                      <a:tailEnd/>
                    </a:ln>
                  </pic:spPr>
                </pic:pic>
              </a:graphicData>
            </a:graphic>
          </wp:anchor>
        </w:drawing>
      </w:r>
      <w:r w:rsidRPr="002012FC">
        <w:rPr>
          <w:rFonts w:ascii="Calibri" w:hAnsi="Calibri"/>
          <w:smallCaps/>
          <w:noProof/>
          <w:color w:val="4A442A" w:themeColor="background2" w:themeShade="40"/>
          <w:sz w:val="52"/>
          <w:szCs w:val="52"/>
          <w:lang w:eastAsia="en-US"/>
        </w:rPr>
        <w:t>Ashaer Mehmo</w:t>
      </w:r>
      <w:bookmarkStart w:id="0" w:name="_GoBack"/>
      <w:bookmarkEnd w:id="0"/>
      <w:r w:rsidRPr="002012FC">
        <w:rPr>
          <w:rFonts w:ascii="Calibri" w:hAnsi="Calibri"/>
          <w:smallCaps/>
          <w:noProof/>
          <w:color w:val="4A442A" w:themeColor="background2" w:themeShade="40"/>
          <w:sz w:val="52"/>
          <w:szCs w:val="52"/>
          <w:lang w:eastAsia="en-US"/>
        </w:rPr>
        <w:t>od</w:t>
      </w:r>
    </w:p>
    <w:p w:rsidR="006D2598" w:rsidRPr="002012FC" w:rsidRDefault="00B7598C" w:rsidP="007D2C78">
      <w:pPr>
        <w:pBdr>
          <w:top w:val="single" w:sz="8" w:space="1" w:color="F79646"/>
        </w:pBdr>
        <w:jc w:val="both"/>
        <w:rPr>
          <w:rFonts w:ascii="Calibri" w:hAnsi="Calibri"/>
          <w:smallCaps/>
          <w:color w:val="4A442A" w:themeColor="background2" w:themeShade="40"/>
          <w:sz w:val="52"/>
          <w:szCs w:val="52"/>
          <w:lang w:val="en-US" w:eastAsia="en-US"/>
        </w:rPr>
      </w:pPr>
      <w:r w:rsidRPr="002012FC">
        <w:rPr>
          <w:rFonts w:ascii="Calibri" w:hAnsi="Calibri"/>
          <w:smallCaps/>
          <w:color w:val="4A442A" w:themeColor="background2" w:themeShade="40"/>
          <w:szCs w:val="24"/>
          <w:lang w:val="en-US" w:eastAsia="en-US"/>
        </w:rPr>
        <w:t xml:space="preserve">Chartered </w:t>
      </w:r>
      <w:proofErr w:type="gramStart"/>
      <w:r w:rsidRPr="002012FC">
        <w:rPr>
          <w:rFonts w:ascii="Calibri" w:hAnsi="Calibri"/>
          <w:smallCaps/>
          <w:color w:val="4A442A" w:themeColor="background2" w:themeShade="40"/>
          <w:szCs w:val="24"/>
          <w:lang w:val="en-US" w:eastAsia="en-US"/>
        </w:rPr>
        <w:t>Accountant</w:t>
      </w:r>
      <w:r w:rsidR="00EC2D3E" w:rsidRPr="002012FC">
        <w:rPr>
          <w:rFonts w:ascii="Calibri" w:hAnsi="Calibri"/>
          <w:smallCaps/>
          <w:color w:val="4A442A" w:themeColor="background2" w:themeShade="40"/>
          <w:szCs w:val="24"/>
          <w:lang w:val="en-US" w:eastAsia="en-US"/>
        </w:rPr>
        <w:t>(</w:t>
      </w:r>
      <w:proofErr w:type="gramEnd"/>
      <w:r w:rsidR="00EC2D3E" w:rsidRPr="002012FC">
        <w:rPr>
          <w:rFonts w:ascii="Calibri" w:hAnsi="Calibri"/>
          <w:smallCaps/>
          <w:color w:val="4A442A" w:themeColor="background2" w:themeShade="40"/>
          <w:szCs w:val="24"/>
          <w:lang w:val="en-US" w:eastAsia="en-US"/>
        </w:rPr>
        <w:t xml:space="preserve">ACA) </w:t>
      </w:r>
      <w:r w:rsidR="00491F73" w:rsidRPr="002012FC">
        <w:rPr>
          <w:rFonts w:ascii="Calibri" w:hAnsi="Calibri"/>
          <w:smallCaps/>
          <w:color w:val="4A442A" w:themeColor="background2" w:themeShade="40"/>
          <w:szCs w:val="24"/>
          <w:lang w:val="en-US" w:eastAsia="en-US"/>
        </w:rPr>
        <w:t>Finance and Auditing</w:t>
      </w:r>
      <w:r w:rsidR="00860F80">
        <w:rPr>
          <w:rFonts w:ascii="Calibri" w:hAnsi="Calibri"/>
          <w:smallCaps/>
          <w:color w:val="4A442A" w:themeColor="background2" w:themeShade="40"/>
          <w:szCs w:val="24"/>
          <w:lang w:val="en-US" w:eastAsia="en-US"/>
        </w:rPr>
        <w:t xml:space="preserve"> </w:t>
      </w:r>
      <w:r w:rsidR="006F210D" w:rsidRPr="002012FC">
        <w:rPr>
          <w:rFonts w:ascii="Calibri" w:hAnsi="Calibri"/>
          <w:smallCaps/>
          <w:color w:val="4A442A" w:themeColor="background2" w:themeShade="40"/>
          <w:szCs w:val="24"/>
          <w:lang w:val="en-US" w:eastAsia="en-US"/>
        </w:rPr>
        <w:t>Experienced Professional</w:t>
      </w:r>
    </w:p>
    <w:p w:rsidR="006D2598" w:rsidRPr="002012FC" w:rsidRDefault="006D2598" w:rsidP="007D2C78">
      <w:pPr>
        <w:jc w:val="both"/>
        <w:rPr>
          <w:rFonts w:ascii="Calibri" w:hAnsi="Calibri"/>
          <w:b/>
          <w:color w:val="4A442A" w:themeColor="background2" w:themeShade="40"/>
          <w:sz w:val="20"/>
          <w:szCs w:val="20"/>
          <w:lang w:val="en-US" w:eastAsia="en-US"/>
        </w:rPr>
      </w:pPr>
    </w:p>
    <w:p w:rsidR="006D2598" w:rsidRPr="002012FC" w:rsidRDefault="006D2598" w:rsidP="007D2C78">
      <w:pPr>
        <w:jc w:val="both"/>
        <w:rPr>
          <w:rFonts w:ascii="Calibri" w:hAnsi="Calibri"/>
          <w:color w:val="4A442A" w:themeColor="background2" w:themeShade="40"/>
          <w:sz w:val="22"/>
          <w:lang w:val="en-US" w:eastAsia="en-US"/>
        </w:rPr>
      </w:pPr>
      <w:r w:rsidRPr="002012FC">
        <w:rPr>
          <w:rFonts w:ascii="Calibri" w:hAnsi="Calibri"/>
          <w:b/>
          <w:color w:val="4A442A" w:themeColor="background2" w:themeShade="40"/>
          <w:sz w:val="22"/>
          <w:lang w:val="en-US" w:eastAsia="en-US"/>
        </w:rPr>
        <w:t>Address</w:t>
      </w:r>
      <w:r w:rsidRPr="002012FC">
        <w:rPr>
          <w:rFonts w:ascii="Calibri" w:hAnsi="Calibri"/>
          <w:color w:val="4A442A" w:themeColor="background2" w:themeShade="40"/>
          <w:sz w:val="22"/>
          <w:lang w:val="en-US" w:eastAsia="en-US"/>
        </w:rPr>
        <w:t>:</w:t>
      </w:r>
      <w:r w:rsidRPr="002012FC">
        <w:rPr>
          <w:rFonts w:ascii="Calibri" w:hAnsi="Calibri"/>
          <w:color w:val="4A442A" w:themeColor="background2" w:themeShade="40"/>
          <w:sz w:val="22"/>
          <w:lang w:val="en-US" w:eastAsia="en-US"/>
        </w:rPr>
        <w:tab/>
      </w:r>
      <w:r w:rsidRPr="002012FC">
        <w:rPr>
          <w:rFonts w:ascii="Calibri" w:hAnsi="Calibri"/>
          <w:color w:val="4A442A" w:themeColor="background2" w:themeShade="40"/>
          <w:sz w:val="22"/>
          <w:lang w:val="en-US" w:eastAsia="en-US"/>
        </w:rPr>
        <w:tab/>
      </w:r>
      <w:r w:rsidRPr="002012FC">
        <w:rPr>
          <w:rFonts w:ascii="Calibri" w:hAnsi="Calibri"/>
          <w:color w:val="4A442A" w:themeColor="background2" w:themeShade="40"/>
          <w:sz w:val="22"/>
          <w:lang w:val="en-US" w:eastAsia="en-US"/>
        </w:rPr>
        <w:tab/>
        <w:t>Dubai, United Arab Emirates</w:t>
      </w:r>
    </w:p>
    <w:p w:rsidR="006D2598" w:rsidRPr="002012FC" w:rsidRDefault="006D2598" w:rsidP="007D2C78">
      <w:pPr>
        <w:jc w:val="both"/>
        <w:rPr>
          <w:rFonts w:ascii="Calibri" w:hAnsi="Calibri" w:cs="Calibri"/>
          <w:iCs/>
          <w:color w:val="4A442A" w:themeColor="background2" w:themeShade="40"/>
          <w:sz w:val="22"/>
          <w:lang w:val="en-US" w:eastAsia="en-US"/>
        </w:rPr>
      </w:pPr>
      <w:r w:rsidRPr="002012FC">
        <w:rPr>
          <w:rFonts w:ascii="Calibri" w:hAnsi="Calibri"/>
          <w:b/>
          <w:color w:val="4A442A" w:themeColor="background2" w:themeShade="40"/>
          <w:sz w:val="22"/>
          <w:lang w:val="en-US" w:eastAsia="en-US"/>
        </w:rPr>
        <w:t>Contact No</w:t>
      </w:r>
      <w:r w:rsidRPr="002012FC">
        <w:rPr>
          <w:rFonts w:ascii="Calibri" w:hAnsi="Calibri"/>
          <w:color w:val="4A442A" w:themeColor="background2" w:themeShade="40"/>
          <w:sz w:val="22"/>
          <w:lang w:val="en-US" w:eastAsia="en-US"/>
        </w:rPr>
        <w:t xml:space="preserve">: </w:t>
      </w:r>
      <w:r w:rsidRPr="002012FC">
        <w:rPr>
          <w:rFonts w:ascii="Calibri" w:hAnsi="Calibri"/>
          <w:color w:val="4A442A" w:themeColor="background2" w:themeShade="40"/>
          <w:sz w:val="22"/>
          <w:lang w:val="en-US" w:eastAsia="en-US"/>
        </w:rPr>
        <w:tab/>
      </w:r>
      <w:r w:rsidRPr="002012FC">
        <w:rPr>
          <w:rFonts w:ascii="Calibri" w:hAnsi="Calibri"/>
          <w:color w:val="4A442A" w:themeColor="background2" w:themeShade="40"/>
          <w:sz w:val="22"/>
          <w:lang w:val="en-US" w:eastAsia="en-US"/>
        </w:rPr>
        <w:tab/>
      </w:r>
      <w:r w:rsidRPr="002012FC">
        <w:rPr>
          <w:rFonts w:ascii="Calibri" w:hAnsi="Calibri"/>
          <w:color w:val="4A442A" w:themeColor="background2" w:themeShade="40"/>
          <w:sz w:val="22"/>
          <w:lang w:val="en-US" w:eastAsia="en-US"/>
        </w:rPr>
        <w:tab/>
      </w:r>
      <w:r w:rsidR="00671330" w:rsidRPr="002012FC">
        <w:rPr>
          <w:rFonts w:ascii="Calibri" w:hAnsi="Calibri"/>
          <w:color w:val="4A442A" w:themeColor="background2" w:themeShade="40"/>
          <w:sz w:val="22"/>
          <w:lang w:eastAsia="en-US"/>
        </w:rPr>
        <w:t>+</w:t>
      </w:r>
      <w:r w:rsidR="00F26158" w:rsidRPr="002012FC">
        <w:rPr>
          <w:rFonts w:ascii="Calibri" w:hAnsi="Calibri"/>
          <w:color w:val="4A442A" w:themeColor="background2" w:themeShade="40"/>
          <w:sz w:val="22"/>
          <w:lang w:eastAsia="en-US"/>
        </w:rPr>
        <w:t>971 56 583 7230</w:t>
      </w:r>
    </w:p>
    <w:p w:rsidR="006D2598" w:rsidRPr="002012FC" w:rsidRDefault="006D2598" w:rsidP="007D2C78">
      <w:pPr>
        <w:jc w:val="both"/>
        <w:rPr>
          <w:rFonts w:ascii="Calibri" w:hAnsi="Calibri"/>
          <w:color w:val="4A442A" w:themeColor="background2" w:themeShade="40"/>
          <w:sz w:val="22"/>
          <w:lang w:val="en-US" w:eastAsia="en-US"/>
        </w:rPr>
      </w:pPr>
      <w:r w:rsidRPr="002012FC">
        <w:rPr>
          <w:rFonts w:ascii="Calibri" w:hAnsi="Calibri"/>
          <w:b/>
          <w:color w:val="4A442A" w:themeColor="background2" w:themeShade="40"/>
          <w:sz w:val="22"/>
          <w:lang w:val="en-US" w:eastAsia="en-US"/>
        </w:rPr>
        <w:t>Email</w:t>
      </w:r>
      <w:r w:rsidRPr="002012FC">
        <w:rPr>
          <w:rFonts w:ascii="Calibri" w:hAnsi="Calibri"/>
          <w:color w:val="4A442A" w:themeColor="background2" w:themeShade="40"/>
          <w:sz w:val="22"/>
          <w:lang w:val="en-US" w:eastAsia="en-US"/>
        </w:rPr>
        <w:t xml:space="preserve">: </w:t>
      </w:r>
      <w:r w:rsidRPr="002012FC">
        <w:rPr>
          <w:rFonts w:ascii="Calibri" w:hAnsi="Calibri"/>
          <w:color w:val="4A442A" w:themeColor="background2" w:themeShade="40"/>
          <w:sz w:val="22"/>
          <w:lang w:val="en-US" w:eastAsia="en-US"/>
        </w:rPr>
        <w:tab/>
      </w:r>
      <w:r w:rsidRPr="002012FC">
        <w:rPr>
          <w:rFonts w:ascii="Calibri" w:hAnsi="Calibri"/>
          <w:color w:val="4A442A" w:themeColor="background2" w:themeShade="40"/>
          <w:sz w:val="22"/>
          <w:lang w:val="en-US" w:eastAsia="en-US"/>
        </w:rPr>
        <w:tab/>
      </w:r>
      <w:r w:rsidRPr="002012FC">
        <w:rPr>
          <w:rFonts w:ascii="Calibri" w:hAnsi="Calibri"/>
          <w:color w:val="4A442A" w:themeColor="background2" w:themeShade="40"/>
          <w:sz w:val="22"/>
          <w:lang w:val="en-US" w:eastAsia="en-US"/>
        </w:rPr>
        <w:tab/>
      </w:r>
      <w:r w:rsidRPr="002012FC">
        <w:rPr>
          <w:rFonts w:ascii="Calibri" w:hAnsi="Calibri"/>
          <w:color w:val="4A442A" w:themeColor="background2" w:themeShade="40"/>
          <w:sz w:val="22"/>
          <w:lang w:val="en-US" w:eastAsia="en-US"/>
        </w:rPr>
        <w:tab/>
      </w:r>
      <w:r w:rsidR="00F26158" w:rsidRPr="002012FC">
        <w:rPr>
          <w:rFonts w:ascii="Calibri" w:hAnsi="Calibri"/>
          <w:color w:val="4A442A" w:themeColor="background2" w:themeShade="40"/>
          <w:sz w:val="22"/>
          <w:lang w:val="en-US" w:eastAsia="en-US"/>
        </w:rPr>
        <w:t>asharmahmodca@gmail.com</w:t>
      </w:r>
    </w:p>
    <w:p w:rsidR="006D2598" w:rsidRPr="002012FC" w:rsidRDefault="006D2598" w:rsidP="007D2C78">
      <w:pPr>
        <w:jc w:val="both"/>
        <w:rPr>
          <w:rFonts w:ascii="Calibri" w:hAnsi="Calibri"/>
          <w:color w:val="4A442A" w:themeColor="background2" w:themeShade="40"/>
          <w:sz w:val="22"/>
          <w:lang w:val="en-US" w:eastAsia="en-US"/>
        </w:rPr>
      </w:pPr>
      <w:r w:rsidRPr="002012FC">
        <w:rPr>
          <w:rFonts w:ascii="Calibri" w:hAnsi="Calibri"/>
          <w:b/>
          <w:color w:val="4A442A" w:themeColor="background2" w:themeShade="40"/>
          <w:sz w:val="22"/>
          <w:lang w:val="en-US" w:eastAsia="en-US"/>
        </w:rPr>
        <w:t>Languages</w:t>
      </w:r>
      <w:r w:rsidRPr="002012FC">
        <w:rPr>
          <w:rFonts w:ascii="Calibri" w:hAnsi="Calibri"/>
          <w:color w:val="4A442A" w:themeColor="background2" w:themeShade="40"/>
          <w:sz w:val="22"/>
          <w:lang w:val="en-US" w:eastAsia="en-US"/>
        </w:rPr>
        <w:t>:</w:t>
      </w:r>
      <w:r w:rsidRPr="002012FC">
        <w:rPr>
          <w:rFonts w:ascii="Calibri" w:hAnsi="Calibri"/>
          <w:color w:val="4A442A" w:themeColor="background2" w:themeShade="40"/>
          <w:sz w:val="22"/>
          <w:lang w:val="en-US" w:eastAsia="en-US"/>
        </w:rPr>
        <w:tab/>
      </w:r>
      <w:r w:rsidRPr="002012FC">
        <w:rPr>
          <w:rFonts w:ascii="Calibri" w:hAnsi="Calibri"/>
          <w:color w:val="4A442A" w:themeColor="background2" w:themeShade="40"/>
          <w:sz w:val="22"/>
          <w:lang w:val="en-US" w:eastAsia="en-US"/>
        </w:rPr>
        <w:tab/>
      </w:r>
      <w:r w:rsidRPr="002012FC">
        <w:rPr>
          <w:rFonts w:ascii="Calibri" w:hAnsi="Calibri"/>
          <w:b/>
          <w:color w:val="4A442A" w:themeColor="background2" w:themeShade="40"/>
          <w:sz w:val="22"/>
          <w:lang w:val="en-US" w:eastAsia="en-US"/>
        </w:rPr>
        <w:tab/>
      </w:r>
      <w:r w:rsidRPr="002012FC">
        <w:rPr>
          <w:rFonts w:ascii="Calibri" w:hAnsi="Calibri"/>
          <w:iCs/>
          <w:color w:val="4A442A" w:themeColor="background2" w:themeShade="40"/>
          <w:sz w:val="22"/>
          <w:lang w:val="en-US" w:eastAsia="en-US"/>
        </w:rPr>
        <w:t>English, Urdu and Hindi</w:t>
      </w:r>
    </w:p>
    <w:p w:rsidR="004B1316" w:rsidRPr="002012FC" w:rsidRDefault="006D2598" w:rsidP="007D2C78">
      <w:pPr>
        <w:jc w:val="both"/>
        <w:rPr>
          <w:rFonts w:ascii="Calibri" w:hAnsi="Calibri"/>
          <w:color w:val="4A442A" w:themeColor="background2" w:themeShade="40"/>
          <w:sz w:val="22"/>
          <w:lang w:val="en-US" w:eastAsia="en-US"/>
        </w:rPr>
      </w:pPr>
      <w:r w:rsidRPr="002012FC">
        <w:rPr>
          <w:rFonts w:ascii="Calibri" w:hAnsi="Calibri"/>
          <w:b/>
          <w:color w:val="4A442A" w:themeColor="background2" w:themeShade="40"/>
          <w:sz w:val="22"/>
          <w:lang w:val="en-US" w:eastAsia="en-US"/>
        </w:rPr>
        <w:t>Nationality</w:t>
      </w:r>
      <w:r w:rsidRPr="002012FC">
        <w:rPr>
          <w:rFonts w:ascii="Calibri" w:hAnsi="Calibri"/>
          <w:color w:val="4A442A" w:themeColor="background2" w:themeShade="40"/>
          <w:sz w:val="22"/>
          <w:lang w:val="en-US" w:eastAsia="en-US"/>
        </w:rPr>
        <w:t>:</w:t>
      </w:r>
      <w:r w:rsidRPr="002012FC">
        <w:rPr>
          <w:rFonts w:ascii="Calibri" w:hAnsi="Calibri"/>
          <w:color w:val="4A442A" w:themeColor="background2" w:themeShade="40"/>
          <w:sz w:val="22"/>
          <w:lang w:val="en-US" w:eastAsia="en-US"/>
        </w:rPr>
        <w:tab/>
      </w:r>
      <w:r w:rsidRPr="002012FC">
        <w:rPr>
          <w:rFonts w:ascii="Calibri" w:hAnsi="Calibri"/>
          <w:color w:val="4A442A" w:themeColor="background2" w:themeShade="40"/>
          <w:sz w:val="22"/>
          <w:lang w:val="en-US" w:eastAsia="en-US"/>
        </w:rPr>
        <w:tab/>
      </w:r>
      <w:r w:rsidRPr="002012FC">
        <w:rPr>
          <w:rFonts w:ascii="Calibri" w:hAnsi="Calibri"/>
          <w:b/>
          <w:color w:val="4A442A" w:themeColor="background2" w:themeShade="40"/>
          <w:sz w:val="22"/>
          <w:lang w:val="en-US" w:eastAsia="en-US"/>
        </w:rPr>
        <w:tab/>
      </w:r>
      <w:r w:rsidRPr="002012FC">
        <w:rPr>
          <w:rFonts w:ascii="Calibri" w:hAnsi="Calibri"/>
          <w:color w:val="4A442A" w:themeColor="background2" w:themeShade="40"/>
          <w:sz w:val="22"/>
          <w:lang w:val="en-US" w:eastAsia="en-US"/>
        </w:rPr>
        <w:t>Pakistani</w:t>
      </w:r>
    </w:p>
    <w:p w:rsidR="00464143" w:rsidRPr="002012FC" w:rsidRDefault="00464143" w:rsidP="007D2C78">
      <w:pPr>
        <w:jc w:val="both"/>
        <w:rPr>
          <w:rFonts w:ascii="Calibri" w:hAnsi="Calibri"/>
          <w:color w:val="4A442A" w:themeColor="background2" w:themeShade="40"/>
          <w:sz w:val="22"/>
          <w:lang w:val="en-US" w:eastAsia="en-US"/>
        </w:rPr>
      </w:pPr>
      <w:r w:rsidRPr="002012FC">
        <w:rPr>
          <w:rFonts w:ascii="Calibri" w:hAnsi="Calibri"/>
          <w:b/>
          <w:color w:val="4A442A" w:themeColor="background2" w:themeShade="40"/>
          <w:sz w:val="22"/>
          <w:lang w:val="en-US" w:eastAsia="en-US"/>
        </w:rPr>
        <w:t>Availability:</w:t>
      </w:r>
      <w:r w:rsidRPr="002012FC">
        <w:rPr>
          <w:rFonts w:ascii="Calibri" w:hAnsi="Calibri"/>
          <w:color w:val="4A442A" w:themeColor="background2" w:themeShade="40"/>
          <w:sz w:val="22"/>
          <w:lang w:val="en-US" w:eastAsia="en-US"/>
        </w:rPr>
        <w:tab/>
      </w:r>
      <w:r w:rsidRPr="002012FC">
        <w:rPr>
          <w:rFonts w:ascii="Calibri" w:hAnsi="Calibri"/>
          <w:color w:val="4A442A" w:themeColor="background2" w:themeShade="40"/>
          <w:sz w:val="22"/>
          <w:lang w:val="en-US" w:eastAsia="en-US"/>
        </w:rPr>
        <w:tab/>
      </w:r>
      <w:r w:rsidRPr="002012FC">
        <w:rPr>
          <w:rFonts w:ascii="Calibri" w:hAnsi="Calibri"/>
          <w:color w:val="4A442A" w:themeColor="background2" w:themeShade="40"/>
          <w:sz w:val="22"/>
          <w:lang w:val="en-US" w:eastAsia="en-US"/>
        </w:rPr>
        <w:tab/>
        <w:t>Immediate (Visit Visa)</w:t>
      </w:r>
    </w:p>
    <w:p w:rsidR="00FD55AC" w:rsidRPr="002012FC" w:rsidRDefault="006D2598" w:rsidP="007D2C78">
      <w:pPr>
        <w:pBdr>
          <w:bottom w:val="single" w:sz="4" w:space="1" w:color="auto"/>
        </w:pBdr>
        <w:spacing w:before="120"/>
        <w:rPr>
          <w:rFonts w:asciiTheme="minorHAnsi" w:eastAsia="Tahoma" w:hAnsiTheme="minorHAnsi" w:cstheme="minorHAnsi"/>
          <w:b/>
          <w:smallCaps/>
          <w:color w:val="4A442A" w:themeColor="background2" w:themeShade="40"/>
          <w:sz w:val="28"/>
          <w:szCs w:val="18"/>
          <w:vertAlign w:val="subscript"/>
          <w:lang w:val="en-US"/>
        </w:rPr>
      </w:pPr>
      <w:r w:rsidRPr="002012FC">
        <w:rPr>
          <w:rFonts w:asciiTheme="minorHAnsi" w:eastAsia="Tahoma" w:hAnsiTheme="minorHAnsi" w:cstheme="minorHAnsi"/>
          <w:b/>
          <w:smallCaps/>
          <w:color w:val="4A442A" w:themeColor="background2" w:themeShade="40"/>
          <w:sz w:val="28"/>
          <w:szCs w:val="18"/>
          <w:lang w:val="en-US"/>
        </w:rPr>
        <w:t>O</w:t>
      </w:r>
      <w:r w:rsidRPr="002012FC">
        <w:rPr>
          <w:rFonts w:asciiTheme="minorHAnsi" w:eastAsia="Tahoma" w:hAnsiTheme="minorHAnsi" w:cstheme="minorHAnsi"/>
          <w:smallCaps/>
          <w:color w:val="4A442A" w:themeColor="background2" w:themeShade="40"/>
          <w:sz w:val="28"/>
          <w:szCs w:val="18"/>
          <w:lang w:val="en-US"/>
        </w:rPr>
        <w:t>bjective</w:t>
      </w:r>
    </w:p>
    <w:p w:rsidR="00FD55AC" w:rsidRPr="001C2272" w:rsidRDefault="00FD55AC" w:rsidP="007D2C78">
      <w:pPr>
        <w:tabs>
          <w:tab w:val="left" w:pos="4602"/>
        </w:tabs>
        <w:ind w:left="720"/>
        <w:rPr>
          <w:rFonts w:ascii="Tahoma" w:eastAsia="Tahoma" w:hAnsi="Tahoma" w:cs="Tahoma"/>
          <w:sz w:val="6"/>
          <w:szCs w:val="18"/>
        </w:rPr>
      </w:pPr>
    </w:p>
    <w:p w:rsidR="00FD55AC" w:rsidRPr="006D2598" w:rsidRDefault="006D2598" w:rsidP="007D2C78">
      <w:pPr>
        <w:spacing w:before="120"/>
        <w:jc w:val="mediumKashida"/>
        <w:rPr>
          <w:rFonts w:asciiTheme="minorHAnsi" w:eastAsia="Tahoma" w:hAnsiTheme="minorHAnsi" w:cstheme="minorHAnsi"/>
          <w:sz w:val="22"/>
          <w:szCs w:val="18"/>
          <w:lang w:val="en-US"/>
        </w:rPr>
      </w:pPr>
      <w:proofErr w:type="gramStart"/>
      <w:r w:rsidRPr="006D2598">
        <w:rPr>
          <w:rFonts w:asciiTheme="minorHAnsi" w:eastAsia="Tahoma" w:hAnsiTheme="minorHAnsi" w:cstheme="minorHAnsi"/>
          <w:sz w:val="22"/>
          <w:szCs w:val="18"/>
          <w:lang w:val="en-US"/>
        </w:rPr>
        <w:t>Seeking challenging and rewarding position in accounting, finance and auditing across multinational or local organizations, demanding high standards of quality and precision and providing opportunities to amalgamate my personal enrichment with professional goals.</w:t>
      </w:r>
      <w:proofErr w:type="gramEnd"/>
    </w:p>
    <w:p w:rsidR="00FD55AC" w:rsidRPr="002012FC" w:rsidRDefault="006D2598" w:rsidP="007D2C78">
      <w:pPr>
        <w:pBdr>
          <w:bottom w:val="single" w:sz="4" w:space="1" w:color="auto"/>
        </w:pBdr>
        <w:spacing w:before="120"/>
        <w:rPr>
          <w:rFonts w:asciiTheme="minorHAnsi" w:eastAsia="Tahoma" w:hAnsiTheme="minorHAnsi" w:cstheme="minorHAnsi"/>
          <w:b/>
          <w:smallCaps/>
          <w:color w:val="4A442A" w:themeColor="background2" w:themeShade="40"/>
          <w:sz w:val="28"/>
          <w:szCs w:val="18"/>
          <w:lang w:val="en-US"/>
        </w:rPr>
      </w:pPr>
      <w:r w:rsidRPr="002012FC">
        <w:rPr>
          <w:rFonts w:asciiTheme="minorHAnsi" w:eastAsia="Tahoma" w:hAnsiTheme="minorHAnsi" w:cstheme="minorHAnsi"/>
          <w:b/>
          <w:smallCaps/>
          <w:color w:val="4A442A" w:themeColor="background2" w:themeShade="40"/>
          <w:sz w:val="28"/>
          <w:szCs w:val="18"/>
          <w:lang w:val="en-US"/>
        </w:rPr>
        <w:t>P</w:t>
      </w:r>
      <w:r w:rsidRPr="002012FC">
        <w:rPr>
          <w:rFonts w:asciiTheme="minorHAnsi" w:eastAsia="Tahoma" w:hAnsiTheme="minorHAnsi" w:cstheme="minorHAnsi"/>
          <w:smallCaps/>
          <w:color w:val="4A442A" w:themeColor="background2" w:themeShade="40"/>
          <w:sz w:val="28"/>
          <w:szCs w:val="18"/>
          <w:lang w:val="en-US"/>
        </w:rPr>
        <w:t>rofile</w:t>
      </w:r>
      <w:r w:rsidR="00CF2839">
        <w:rPr>
          <w:rFonts w:asciiTheme="minorHAnsi" w:eastAsia="Tahoma" w:hAnsiTheme="minorHAnsi" w:cstheme="minorHAnsi"/>
          <w:smallCaps/>
          <w:color w:val="4A442A" w:themeColor="background2" w:themeShade="40"/>
          <w:sz w:val="28"/>
          <w:szCs w:val="18"/>
          <w:lang w:val="en-US"/>
        </w:rPr>
        <w:t xml:space="preserve"> </w:t>
      </w:r>
      <w:r w:rsidR="002012FC" w:rsidRPr="002012FC">
        <w:rPr>
          <w:rFonts w:asciiTheme="minorHAnsi" w:eastAsia="Tahoma" w:hAnsiTheme="minorHAnsi" w:cstheme="minorHAnsi"/>
          <w:b/>
          <w:smallCaps/>
          <w:color w:val="4A442A" w:themeColor="background2" w:themeShade="40"/>
          <w:sz w:val="28"/>
          <w:szCs w:val="18"/>
          <w:lang w:val="en-US"/>
        </w:rPr>
        <w:t>S</w:t>
      </w:r>
      <w:r w:rsidR="002012FC">
        <w:rPr>
          <w:rFonts w:asciiTheme="minorHAnsi" w:eastAsia="Tahoma" w:hAnsiTheme="minorHAnsi" w:cstheme="minorHAnsi"/>
          <w:smallCaps/>
          <w:color w:val="4A442A" w:themeColor="background2" w:themeShade="40"/>
          <w:sz w:val="28"/>
          <w:szCs w:val="18"/>
          <w:lang w:val="en-US"/>
        </w:rPr>
        <w:t>ummary</w:t>
      </w:r>
    </w:p>
    <w:p w:rsidR="00FD55AC" w:rsidRDefault="006D2598" w:rsidP="004E5096">
      <w:pPr>
        <w:spacing w:before="120"/>
        <w:jc w:val="both"/>
        <w:rPr>
          <w:rFonts w:asciiTheme="minorHAnsi" w:hAnsiTheme="minorHAnsi" w:cstheme="minorHAnsi"/>
          <w:sz w:val="22"/>
          <w:szCs w:val="18"/>
          <w:lang w:val="en-US"/>
        </w:rPr>
      </w:pPr>
      <w:r w:rsidRPr="006D2598">
        <w:rPr>
          <w:rFonts w:asciiTheme="minorHAnsi" w:hAnsiTheme="minorHAnsi" w:cstheme="minorHAnsi"/>
          <w:sz w:val="22"/>
          <w:szCs w:val="18"/>
        </w:rPr>
        <w:t xml:space="preserve">I am passionate and highly qualified professional with around </w:t>
      </w:r>
      <w:r w:rsidR="00752984">
        <w:rPr>
          <w:rFonts w:asciiTheme="minorHAnsi" w:hAnsiTheme="minorHAnsi" w:cstheme="minorHAnsi"/>
          <w:b/>
          <w:sz w:val="22"/>
          <w:szCs w:val="18"/>
        </w:rPr>
        <w:t>seven</w:t>
      </w:r>
      <w:r w:rsidR="00A11897">
        <w:rPr>
          <w:rFonts w:asciiTheme="minorHAnsi" w:hAnsiTheme="minorHAnsi" w:cstheme="minorHAnsi"/>
          <w:b/>
          <w:sz w:val="22"/>
          <w:szCs w:val="18"/>
        </w:rPr>
        <w:t xml:space="preserve"> (7</w:t>
      </w:r>
      <w:r w:rsidRPr="006D2598">
        <w:rPr>
          <w:rFonts w:asciiTheme="minorHAnsi" w:hAnsiTheme="minorHAnsi" w:cstheme="minorHAnsi"/>
          <w:b/>
          <w:sz w:val="22"/>
          <w:szCs w:val="18"/>
        </w:rPr>
        <w:t xml:space="preserve">+)years </w:t>
      </w:r>
      <w:r w:rsidRPr="006D2598">
        <w:rPr>
          <w:rFonts w:asciiTheme="minorHAnsi" w:hAnsiTheme="minorHAnsi" w:cstheme="minorHAnsi"/>
          <w:sz w:val="22"/>
          <w:szCs w:val="18"/>
        </w:rPr>
        <w:t>of</w:t>
      </w:r>
      <w:r w:rsidRPr="006D2598">
        <w:rPr>
          <w:rFonts w:asciiTheme="minorHAnsi" w:hAnsiTheme="minorHAnsi" w:cstheme="minorHAnsi"/>
          <w:b/>
          <w:sz w:val="22"/>
          <w:szCs w:val="18"/>
        </w:rPr>
        <w:t xml:space="preserve"> diversified experience</w:t>
      </w:r>
      <w:r w:rsidRPr="006D2598">
        <w:rPr>
          <w:rFonts w:asciiTheme="minorHAnsi" w:hAnsiTheme="minorHAnsi" w:cstheme="minorHAnsi"/>
          <w:sz w:val="22"/>
          <w:szCs w:val="18"/>
        </w:rPr>
        <w:t xml:space="preserve"> and strong record of leadership and delivery of services in multidimensional and multicultural working environment, combining broad exposure in all aspects of </w:t>
      </w:r>
      <w:r w:rsidRPr="006D2598">
        <w:rPr>
          <w:rFonts w:asciiTheme="minorHAnsi" w:hAnsiTheme="minorHAnsi" w:cstheme="minorHAnsi"/>
          <w:b/>
          <w:sz w:val="22"/>
          <w:szCs w:val="18"/>
        </w:rPr>
        <w:t xml:space="preserve">Finance, Accounts </w:t>
      </w:r>
      <w:r w:rsidRPr="00275F6B">
        <w:rPr>
          <w:rFonts w:asciiTheme="minorHAnsi" w:hAnsiTheme="minorHAnsi" w:cstheme="minorHAnsi"/>
          <w:sz w:val="22"/>
          <w:szCs w:val="18"/>
        </w:rPr>
        <w:t xml:space="preserve">and </w:t>
      </w:r>
      <w:r w:rsidRPr="006D2598">
        <w:rPr>
          <w:rFonts w:asciiTheme="minorHAnsi" w:hAnsiTheme="minorHAnsi" w:cstheme="minorHAnsi"/>
          <w:b/>
          <w:sz w:val="22"/>
          <w:szCs w:val="18"/>
        </w:rPr>
        <w:t xml:space="preserve">Audit. </w:t>
      </w:r>
      <w:r w:rsidRPr="006D2598">
        <w:rPr>
          <w:rFonts w:asciiTheme="minorHAnsi" w:hAnsiTheme="minorHAnsi" w:cstheme="minorHAnsi"/>
          <w:sz w:val="22"/>
          <w:szCs w:val="18"/>
        </w:rPr>
        <w:t xml:space="preserve">I have internationally esteemed professional qualification </w:t>
      </w:r>
      <w:r w:rsidRPr="006D2598">
        <w:rPr>
          <w:rFonts w:asciiTheme="minorHAnsi" w:hAnsiTheme="minorHAnsi" w:cstheme="minorHAnsi"/>
          <w:b/>
          <w:bCs/>
          <w:sz w:val="22"/>
          <w:szCs w:val="18"/>
          <w:lang w:val="en-US"/>
        </w:rPr>
        <w:t>Associat</w:t>
      </w:r>
      <w:r w:rsidR="004B1361">
        <w:rPr>
          <w:rFonts w:asciiTheme="minorHAnsi" w:hAnsiTheme="minorHAnsi" w:cstheme="minorHAnsi"/>
          <w:b/>
          <w:bCs/>
          <w:sz w:val="22"/>
          <w:szCs w:val="18"/>
          <w:lang w:val="en-US"/>
        </w:rPr>
        <w:t>e Chartered Accountant (AC</w:t>
      </w:r>
      <w:r w:rsidRPr="006D2598">
        <w:rPr>
          <w:rFonts w:asciiTheme="minorHAnsi" w:hAnsiTheme="minorHAnsi" w:cstheme="minorHAnsi"/>
          <w:b/>
          <w:bCs/>
          <w:sz w:val="22"/>
          <w:szCs w:val="18"/>
          <w:lang w:val="en-US"/>
        </w:rPr>
        <w:t>A)</w:t>
      </w:r>
      <w:r w:rsidR="00275F6B">
        <w:rPr>
          <w:rFonts w:asciiTheme="minorHAnsi" w:hAnsiTheme="minorHAnsi" w:cstheme="minorHAnsi"/>
          <w:b/>
          <w:bCs/>
          <w:sz w:val="22"/>
          <w:szCs w:val="18"/>
          <w:lang w:val="en-US"/>
        </w:rPr>
        <w:t xml:space="preserve">. </w:t>
      </w:r>
      <w:r w:rsidRPr="006D2598">
        <w:rPr>
          <w:rFonts w:asciiTheme="minorHAnsi" w:hAnsiTheme="minorHAnsi" w:cstheme="minorHAnsi"/>
          <w:sz w:val="22"/>
          <w:szCs w:val="18"/>
          <w:lang w:val="en-US"/>
        </w:rPr>
        <w:t>I have proficient skills in using</w:t>
      </w:r>
      <w:r w:rsidRPr="006D2598">
        <w:rPr>
          <w:rFonts w:asciiTheme="minorHAnsi" w:hAnsiTheme="minorHAnsi" w:cstheme="minorHAnsi"/>
          <w:b/>
          <w:sz w:val="22"/>
          <w:szCs w:val="18"/>
          <w:lang w:val="en-US"/>
        </w:rPr>
        <w:t xml:space="preserve"> MS Office Tools, </w:t>
      </w:r>
      <w:r w:rsidR="00DF0807" w:rsidRPr="00DF0807">
        <w:rPr>
          <w:rFonts w:asciiTheme="minorHAnsi" w:hAnsiTheme="minorHAnsi" w:cstheme="minorHAnsi"/>
          <w:sz w:val="22"/>
          <w:szCs w:val="18"/>
          <w:lang w:val="en-US"/>
        </w:rPr>
        <w:t>different</w:t>
      </w:r>
      <w:r w:rsidR="00860F80">
        <w:rPr>
          <w:rFonts w:asciiTheme="minorHAnsi" w:hAnsiTheme="minorHAnsi" w:cstheme="minorHAnsi"/>
          <w:sz w:val="22"/>
          <w:szCs w:val="18"/>
          <w:lang w:val="en-US"/>
        </w:rPr>
        <w:t xml:space="preserve"> </w:t>
      </w:r>
      <w:r w:rsidR="005D3972">
        <w:rPr>
          <w:rFonts w:asciiTheme="minorHAnsi" w:hAnsiTheme="minorHAnsi" w:cstheme="minorHAnsi"/>
          <w:b/>
          <w:sz w:val="22"/>
          <w:szCs w:val="18"/>
          <w:lang w:val="en-US"/>
        </w:rPr>
        <w:t xml:space="preserve">Accounting </w:t>
      </w:r>
      <w:r w:rsidRPr="006D2598">
        <w:rPr>
          <w:rFonts w:asciiTheme="minorHAnsi" w:hAnsiTheme="minorHAnsi" w:cstheme="minorHAnsi"/>
          <w:b/>
          <w:iCs/>
          <w:sz w:val="22"/>
          <w:szCs w:val="18"/>
          <w:lang w:val="en-US"/>
        </w:rPr>
        <w:t xml:space="preserve">ERP </w:t>
      </w:r>
      <w:r w:rsidR="00DF0807">
        <w:rPr>
          <w:rFonts w:asciiTheme="minorHAnsi" w:hAnsiTheme="minorHAnsi" w:cstheme="minorHAnsi"/>
          <w:b/>
          <w:iCs/>
          <w:sz w:val="22"/>
          <w:szCs w:val="18"/>
          <w:lang w:val="en-US"/>
        </w:rPr>
        <w:t xml:space="preserve">Systems </w:t>
      </w:r>
      <w:r w:rsidRPr="006D2598">
        <w:rPr>
          <w:rFonts w:asciiTheme="minorHAnsi" w:hAnsiTheme="minorHAnsi" w:cstheme="minorHAnsi"/>
          <w:iCs/>
          <w:sz w:val="22"/>
          <w:szCs w:val="18"/>
          <w:lang w:val="en-US"/>
        </w:rPr>
        <w:t xml:space="preserve">and </w:t>
      </w:r>
      <w:r w:rsidRPr="006D2598">
        <w:rPr>
          <w:rFonts w:asciiTheme="minorHAnsi" w:hAnsiTheme="minorHAnsi" w:cstheme="minorHAnsi"/>
          <w:sz w:val="22"/>
          <w:szCs w:val="18"/>
          <w:lang w:val="en-US"/>
        </w:rPr>
        <w:t>other computer applications.</w:t>
      </w:r>
    </w:p>
    <w:p w:rsidR="006D2598" w:rsidRPr="006D2598" w:rsidRDefault="006D2598" w:rsidP="007D2C78">
      <w:pPr>
        <w:spacing w:before="120"/>
        <w:jc w:val="both"/>
        <w:rPr>
          <w:rFonts w:asciiTheme="minorHAnsi" w:hAnsiTheme="minorHAnsi" w:cstheme="minorHAnsi"/>
          <w:b/>
          <w:sz w:val="22"/>
          <w:szCs w:val="18"/>
        </w:rPr>
      </w:pPr>
      <w:r w:rsidRPr="006D2598">
        <w:rPr>
          <w:rFonts w:asciiTheme="minorHAnsi" w:hAnsiTheme="minorHAnsi" w:cstheme="minorHAnsi"/>
          <w:b/>
          <w:sz w:val="22"/>
          <w:szCs w:val="18"/>
        </w:rPr>
        <w:t>For detail profile:</w:t>
      </w:r>
    </w:p>
    <w:p w:rsidR="00FD55AC" w:rsidRPr="002012FC" w:rsidRDefault="006D2598" w:rsidP="007D2C78">
      <w:pPr>
        <w:pBdr>
          <w:bottom w:val="single" w:sz="4" w:space="1" w:color="auto"/>
        </w:pBdr>
        <w:spacing w:before="120"/>
        <w:rPr>
          <w:rFonts w:asciiTheme="minorHAnsi" w:eastAsia="Tahoma" w:hAnsiTheme="minorHAnsi" w:cstheme="minorHAnsi"/>
          <w:smallCaps/>
          <w:color w:val="4A442A" w:themeColor="background2" w:themeShade="40"/>
          <w:sz w:val="28"/>
          <w:szCs w:val="18"/>
          <w:lang w:val="en-US"/>
        </w:rPr>
      </w:pPr>
      <w:r w:rsidRPr="002012FC">
        <w:rPr>
          <w:rFonts w:asciiTheme="minorHAnsi" w:eastAsia="Tahoma" w:hAnsiTheme="minorHAnsi" w:cstheme="minorHAnsi"/>
          <w:b/>
          <w:smallCaps/>
          <w:color w:val="4A442A" w:themeColor="background2" w:themeShade="40"/>
          <w:sz w:val="28"/>
          <w:szCs w:val="18"/>
          <w:lang w:val="en-US"/>
        </w:rPr>
        <w:t>K</w:t>
      </w:r>
      <w:r w:rsidRPr="002012FC">
        <w:rPr>
          <w:rFonts w:asciiTheme="minorHAnsi" w:eastAsia="Tahoma" w:hAnsiTheme="minorHAnsi" w:cstheme="minorHAnsi"/>
          <w:smallCaps/>
          <w:color w:val="4A442A" w:themeColor="background2" w:themeShade="40"/>
          <w:sz w:val="28"/>
          <w:szCs w:val="18"/>
          <w:lang w:val="en-US"/>
        </w:rPr>
        <w:t xml:space="preserve">ey </w:t>
      </w:r>
      <w:r w:rsidRPr="002012FC">
        <w:rPr>
          <w:rFonts w:asciiTheme="minorHAnsi" w:eastAsia="Tahoma" w:hAnsiTheme="minorHAnsi" w:cstheme="minorHAnsi"/>
          <w:b/>
          <w:smallCaps/>
          <w:color w:val="4A442A" w:themeColor="background2" w:themeShade="40"/>
          <w:sz w:val="28"/>
          <w:szCs w:val="18"/>
          <w:lang w:val="en-US"/>
        </w:rPr>
        <w:t>C</w:t>
      </w:r>
      <w:r w:rsidRPr="002012FC">
        <w:rPr>
          <w:rFonts w:asciiTheme="minorHAnsi" w:eastAsia="Tahoma" w:hAnsiTheme="minorHAnsi" w:cstheme="minorHAnsi"/>
          <w:smallCaps/>
          <w:color w:val="4A442A" w:themeColor="background2" w:themeShade="40"/>
          <w:sz w:val="28"/>
          <w:szCs w:val="18"/>
          <w:lang w:val="en-US"/>
        </w:rPr>
        <w:t xml:space="preserve">ompetencies and </w:t>
      </w:r>
      <w:r w:rsidRPr="002012FC">
        <w:rPr>
          <w:rFonts w:asciiTheme="minorHAnsi" w:eastAsia="Tahoma" w:hAnsiTheme="minorHAnsi" w:cstheme="minorHAnsi"/>
          <w:b/>
          <w:smallCaps/>
          <w:color w:val="4A442A" w:themeColor="background2" w:themeShade="40"/>
          <w:sz w:val="28"/>
          <w:szCs w:val="18"/>
          <w:lang w:val="en-US"/>
        </w:rPr>
        <w:t>S</w:t>
      </w:r>
      <w:r w:rsidRPr="002012FC">
        <w:rPr>
          <w:rFonts w:asciiTheme="minorHAnsi" w:eastAsia="Tahoma" w:hAnsiTheme="minorHAnsi" w:cstheme="minorHAnsi"/>
          <w:smallCaps/>
          <w:color w:val="4A442A" w:themeColor="background2" w:themeShade="40"/>
          <w:sz w:val="28"/>
          <w:szCs w:val="18"/>
          <w:lang w:val="en-US"/>
        </w:rPr>
        <w:t>kills</w:t>
      </w:r>
    </w:p>
    <w:p w:rsidR="00FD55AC" w:rsidRPr="001C2272" w:rsidRDefault="00FD55AC" w:rsidP="007D2C78">
      <w:pPr>
        <w:spacing w:before="120"/>
        <w:rPr>
          <w:rFonts w:ascii="Tahoma" w:hAnsi="Tahoma" w:cs="Tahoma"/>
          <w:sz w:val="18"/>
          <w:szCs w:val="18"/>
        </w:rPr>
      </w:pPr>
    </w:p>
    <w:p w:rsidR="00C1014C" w:rsidRDefault="00C1014C" w:rsidP="007D2C78">
      <w:pPr>
        <w:numPr>
          <w:ilvl w:val="0"/>
          <w:numId w:val="34"/>
        </w:numPr>
        <w:ind w:left="360"/>
        <w:contextualSpacing/>
        <w:jc w:val="both"/>
        <w:rPr>
          <w:rFonts w:ascii="Calibri" w:hAnsi="Calibri"/>
          <w:color w:val="auto"/>
          <w:sz w:val="22"/>
          <w:lang w:val="en-US" w:eastAsia="en-US"/>
        </w:rPr>
        <w:sectPr w:rsidR="00C1014C" w:rsidSect="006D4A0A">
          <w:type w:val="continuous"/>
          <w:pgSz w:w="11907" w:h="16839" w:code="9"/>
          <w:pgMar w:top="720" w:right="720" w:bottom="720" w:left="720" w:header="720" w:footer="720" w:gutter="0"/>
          <w:cols w:space="720"/>
          <w:docGrid w:linePitch="360"/>
        </w:sectPr>
      </w:pPr>
    </w:p>
    <w:p w:rsidR="00C1014C" w:rsidRPr="00C1014C" w:rsidRDefault="00C1014C" w:rsidP="007D2C78">
      <w:pPr>
        <w:numPr>
          <w:ilvl w:val="0"/>
          <w:numId w:val="34"/>
        </w:numPr>
        <w:ind w:left="360"/>
        <w:contextualSpacing/>
        <w:jc w:val="both"/>
        <w:rPr>
          <w:rFonts w:ascii="Calibri" w:hAnsi="Calibri"/>
          <w:color w:val="auto"/>
          <w:sz w:val="22"/>
          <w:lang w:val="en-US" w:eastAsia="en-US"/>
        </w:rPr>
      </w:pPr>
      <w:r w:rsidRPr="00C1014C">
        <w:rPr>
          <w:rFonts w:ascii="Calibri" w:hAnsi="Calibri"/>
          <w:color w:val="auto"/>
          <w:sz w:val="22"/>
          <w:lang w:val="en-US" w:eastAsia="en-US"/>
        </w:rPr>
        <w:lastRenderedPageBreak/>
        <w:t>Finance and Accounts</w:t>
      </w:r>
    </w:p>
    <w:p w:rsidR="00C1014C" w:rsidRPr="00C1014C" w:rsidRDefault="0043764B" w:rsidP="007D2C78">
      <w:pPr>
        <w:numPr>
          <w:ilvl w:val="0"/>
          <w:numId w:val="34"/>
        </w:numPr>
        <w:ind w:left="360"/>
        <w:contextualSpacing/>
        <w:jc w:val="both"/>
        <w:rPr>
          <w:rFonts w:ascii="Calibri" w:hAnsi="Calibri"/>
          <w:color w:val="auto"/>
          <w:sz w:val="22"/>
          <w:lang w:val="en-US" w:eastAsia="en-US"/>
        </w:rPr>
      </w:pPr>
      <w:r>
        <w:rPr>
          <w:rFonts w:ascii="Calibri" w:hAnsi="Calibri"/>
          <w:color w:val="auto"/>
          <w:sz w:val="22"/>
          <w:lang w:val="en-US" w:eastAsia="en-US"/>
        </w:rPr>
        <w:t>Auditing</w:t>
      </w:r>
    </w:p>
    <w:p w:rsidR="00C1014C" w:rsidRPr="00C1014C" w:rsidRDefault="00C1014C" w:rsidP="007D2C78">
      <w:pPr>
        <w:numPr>
          <w:ilvl w:val="0"/>
          <w:numId w:val="34"/>
        </w:numPr>
        <w:ind w:left="360"/>
        <w:jc w:val="both"/>
        <w:rPr>
          <w:rFonts w:ascii="Calibri" w:hAnsi="Calibri"/>
          <w:color w:val="auto"/>
          <w:sz w:val="22"/>
          <w:lang w:val="en-US" w:eastAsia="en-US"/>
        </w:rPr>
      </w:pPr>
      <w:r w:rsidRPr="00C1014C">
        <w:rPr>
          <w:rFonts w:ascii="Calibri" w:hAnsi="Calibri"/>
          <w:color w:val="auto"/>
          <w:sz w:val="22"/>
          <w:lang w:val="en-US" w:eastAsia="en-US"/>
        </w:rPr>
        <w:t>Finalization of Accounts</w:t>
      </w:r>
    </w:p>
    <w:p w:rsidR="00C1014C" w:rsidRPr="00C1014C" w:rsidRDefault="00C1014C" w:rsidP="007D2C78">
      <w:pPr>
        <w:numPr>
          <w:ilvl w:val="0"/>
          <w:numId w:val="34"/>
        </w:numPr>
        <w:ind w:left="360"/>
        <w:jc w:val="both"/>
        <w:rPr>
          <w:rFonts w:ascii="Calibri" w:hAnsi="Calibri"/>
          <w:color w:val="auto"/>
          <w:sz w:val="22"/>
          <w:lang w:val="en-US" w:eastAsia="en-US"/>
        </w:rPr>
      </w:pPr>
      <w:r w:rsidRPr="00C1014C">
        <w:rPr>
          <w:rFonts w:ascii="Calibri" w:hAnsi="Calibri"/>
          <w:color w:val="auto"/>
          <w:sz w:val="22"/>
          <w:lang w:val="en-US" w:eastAsia="en-US"/>
        </w:rPr>
        <w:t>Payroll Management</w:t>
      </w:r>
    </w:p>
    <w:p w:rsidR="00C1014C" w:rsidRPr="00C1014C" w:rsidRDefault="00C1014C" w:rsidP="007D2C78">
      <w:pPr>
        <w:numPr>
          <w:ilvl w:val="0"/>
          <w:numId w:val="34"/>
        </w:numPr>
        <w:ind w:left="360"/>
        <w:jc w:val="both"/>
        <w:rPr>
          <w:rFonts w:ascii="Calibri" w:hAnsi="Calibri"/>
          <w:color w:val="auto"/>
          <w:sz w:val="22"/>
          <w:lang w:val="en-US" w:eastAsia="en-US"/>
        </w:rPr>
      </w:pPr>
      <w:r w:rsidRPr="00C1014C">
        <w:rPr>
          <w:rFonts w:ascii="Calibri" w:hAnsi="Calibri"/>
          <w:color w:val="auto"/>
          <w:sz w:val="22"/>
          <w:lang w:val="en-US" w:eastAsia="en-US"/>
        </w:rPr>
        <w:t>Management Accounting</w:t>
      </w:r>
    </w:p>
    <w:p w:rsidR="00C1014C" w:rsidRPr="00C1014C" w:rsidRDefault="00C1014C" w:rsidP="007D2C78">
      <w:pPr>
        <w:numPr>
          <w:ilvl w:val="0"/>
          <w:numId w:val="34"/>
        </w:numPr>
        <w:ind w:left="360"/>
        <w:jc w:val="both"/>
        <w:rPr>
          <w:rFonts w:ascii="Calibri" w:hAnsi="Calibri"/>
          <w:color w:val="auto"/>
          <w:sz w:val="22"/>
          <w:lang w:val="en-US" w:eastAsia="en-US"/>
        </w:rPr>
      </w:pPr>
      <w:r w:rsidRPr="00C1014C">
        <w:rPr>
          <w:rFonts w:ascii="Calibri" w:hAnsi="Calibri"/>
          <w:color w:val="auto"/>
          <w:sz w:val="22"/>
          <w:lang w:val="en-US" w:eastAsia="en-US"/>
        </w:rPr>
        <w:t>Financial Reporting Analysis</w:t>
      </w:r>
    </w:p>
    <w:p w:rsidR="00C1014C" w:rsidRPr="00C1014C" w:rsidRDefault="00C1014C" w:rsidP="007D2C78">
      <w:pPr>
        <w:numPr>
          <w:ilvl w:val="0"/>
          <w:numId w:val="34"/>
        </w:numPr>
        <w:ind w:left="360"/>
        <w:jc w:val="both"/>
        <w:rPr>
          <w:rFonts w:ascii="Calibri" w:hAnsi="Calibri"/>
          <w:color w:val="auto"/>
          <w:sz w:val="22"/>
          <w:lang w:val="en-US" w:eastAsia="en-US"/>
        </w:rPr>
      </w:pPr>
      <w:r w:rsidRPr="00C1014C">
        <w:rPr>
          <w:rFonts w:ascii="Calibri" w:hAnsi="Calibri"/>
          <w:color w:val="auto"/>
          <w:sz w:val="22"/>
          <w:lang w:val="en-US" w:eastAsia="en-US"/>
        </w:rPr>
        <w:lastRenderedPageBreak/>
        <w:t>MIS Reports</w:t>
      </w:r>
    </w:p>
    <w:p w:rsidR="00C1014C" w:rsidRPr="00C1014C" w:rsidRDefault="00C1014C" w:rsidP="007D2C78">
      <w:pPr>
        <w:numPr>
          <w:ilvl w:val="0"/>
          <w:numId w:val="34"/>
        </w:numPr>
        <w:ind w:left="360"/>
        <w:jc w:val="both"/>
        <w:rPr>
          <w:rFonts w:ascii="Calibri" w:hAnsi="Calibri"/>
          <w:color w:val="auto"/>
          <w:sz w:val="22"/>
          <w:lang w:val="en-US" w:eastAsia="en-US"/>
        </w:rPr>
      </w:pPr>
      <w:r w:rsidRPr="00C1014C">
        <w:rPr>
          <w:rFonts w:ascii="Calibri" w:hAnsi="Calibri"/>
          <w:color w:val="auto"/>
          <w:sz w:val="22"/>
          <w:lang w:val="en-US" w:eastAsia="en-US"/>
        </w:rPr>
        <w:t>Reconciliation of Accounts</w:t>
      </w:r>
    </w:p>
    <w:p w:rsidR="00C1014C" w:rsidRPr="00C1014C" w:rsidRDefault="00C1014C" w:rsidP="007D2C78">
      <w:pPr>
        <w:numPr>
          <w:ilvl w:val="0"/>
          <w:numId w:val="34"/>
        </w:numPr>
        <w:ind w:left="360"/>
        <w:jc w:val="both"/>
        <w:rPr>
          <w:rFonts w:ascii="Calibri" w:hAnsi="Calibri"/>
          <w:color w:val="auto"/>
          <w:sz w:val="22"/>
          <w:lang w:val="en-US" w:eastAsia="en-US"/>
        </w:rPr>
      </w:pPr>
      <w:r w:rsidRPr="00C1014C">
        <w:rPr>
          <w:rFonts w:ascii="Calibri" w:hAnsi="Calibri"/>
          <w:color w:val="auto"/>
          <w:sz w:val="22"/>
          <w:lang w:val="en-US" w:eastAsia="en-US"/>
        </w:rPr>
        <w:t>Internal Controls Procedures</w:t>
      </w:r>
    </w:p>
    <w:p w:rsidR="00C1014C" w:rsidRPr="00C1014C" w:rsidRDefault="00C1014C" w:rsidP="007D2C78">
      <w:pPr>
        <w:numPr>
          <w:ilvl w:val="0"/>
          <w:numId w:val="34"/>
        </w:numPr>
        <w:ind w:left="360"/>
        <w:jc w:val="both"/>
        <w:rPr>
          <w:rFonts w:ascii="Calibri" w:hAnsi="Calibri"/>
          <w:color w:val="auto"/>
          <w:sz w:val="22"/>
          <w:lang w:val="en-US" w:eastAsia="en-US"/>
        </w:rPr>
      </w:pPr>
      <w:r w:rsidRPr="00C1014C">
        <w:rPr>
          <w:rFonts w:ascii="Calibri" w:hAnsi="Calibri"/>
          <w:color w:val="auto"/>
          <w:sz w:val="22"/>
          <w:lang w:val="en-US" w:eastAsia="en-US"/>
        </w:rPr>
        <w:t>Internal and Statutory Audit</w:t>
      </w:r>
    </w:p>
    <w:p w:rsidR="00C1014C" w:rsidRPr="00C1014C" w:rsidRDefault="00C1014C" w:rsidP="007D2C78">
      <w:pPr>
        <w:numPr>
          <w:ilvl w:val="0"/>
          <w:numId w:val="34"/>
        </w:numPr>
        <w:ind w:left="360"/>
        <w:jc w:val="both"/>
        <w:rPr>
          <w:rFonts w:ascii="Calibri" w:hAnsi="Calibri"/>
          <w:color w:val="auto"/>
          <w:sz w:val="22"/>
          <w:lang w:val="en-US" w:eastAsia="en-US"/>
        </w:rPr>
      </w:pPr>
      <w:r w:rsidRPr="00C1014C">
        <w:rPr>
          <w:rFonts w:ascii="Calibri" w:hAnsi="Calibri"/>
          <w:color w:val="auto"/>
          <w:sz w:val="22"/>
          <w:lang w:val="en-US" w:eastAsia="en-US"/>
        </w:rPr>
        <w:t>Bank Dealing</w:t>
      </w:r>
    </w:p>
    <w:p w:rsidR="00C1014C" w:rsidRPr="00C1014C" w:rsidRDefault="00C1014C" w:rsidP="007D2C78">
      <w:pPr>
        <w:numPr>
          <w:ilvl w:val="0"/>
          <w:numId w:val="33"/>
        </w:numPr>
        <w:jc w:val="both"/>
        <w:rPr>
          <w:rFonts w:ascii="Calibri" w:hAnsi="Calibri"/>
          <w:color w:val="auto"/>
          <w:sz w:val="22"/>
          <w:lang w:val="en-US" w:eastAsia="en-US"/>
        </w:rPr>
      </w:pPr>
      <w:r w:rsidRPr="00C1014C">
        <w:rPr>
          <w:rFonts w:ascii="Calibri" w:hAnsi="Calibri"/>
          <w:color w:val="auto"/>
          <w:sz w:val="22"/>
          <w:lang w:val="en-US" w:eastAsia="en-US"/>
        </w:rPr>
        <w:t>Credit Control</w:t>
      </w:r>
    </w:p>
    <w:p w:rsidR="00C1014C" w:rsidRPr="00C1014C" w:rsidRDefault="00C1014C" w:rsidP="007D2C78">
      <w:pPr>
        <w:numPr>
          <w:ilvl w:val="0"/>
          <w:numId w:val="33"/>
        </w:numPr>
        <w:jc w:val="both"/>
        <w:rPr>
          <w:rFonts w:ascii="Calibri" w:hAnsi="Calibri"/>
          <w:color w:val="auto"/>
          <w:sz w:val="22"/>
          <w:lang w:val="en-US" w:eastAsia="en-US"/>
        </w:rPr>
      </w:pPr>
      <w:r w:rsidRPr="00C1014C">
        <w:rPr>
          <w:rFonts w:ascii="Calibri" w:hAnsi="Calibri"/>
          <w:color w:val="auto"/>
          <w:sz w:val="22"/>
          <w:lang w:val="en-US" w:eastAsia="en-US"/>
        </w:rPr>
        <w:lastRenderedPageBreak/>
        <w:t>Aging Analysis</w:t>
      </w:r>
    </w:p>
    <w:p w:rsidR="00C1014C" w:rsidRPr="00C1014C" w:rsidRDefault="00C1014C" w:rsidP="007D2C78">
      <w:pPr>
        <w:numPr>
          <w:ilvl w:val="0"/>
          <w:numId w:val="33"/>
        </w:numPr>
        <w:rPr>
          <w:rFonts w:ascii="Calibri" w:hAnsi="Calibri"/>
          <w:color w:val="auto"/>
          <w:sz w:val="22"/>
          <w:lang w:val="en-US" w:eastAsia="en-US"/>
        </w:rPr>
      </w:pPr>
      <w:r w:rsidRPr="00C1014C">
        <w:rPr>
          <w:rFonts w:ascii="Calibri" w:hAnsi="Calibri"/>
          <w:color w:val="auto"/>
          <w:sz w:val="22"/>
          <w:lang w:val="en-US" w:eastAsia="en-US"/>
        </w:rPr>
        <w:t>Standard Operating Procedures (SOP)</w:t>
      </w:r>
    </w:p>
    <w:p w:rsidR="00C1014C" w:rsidRPr="00C1014C" w:rsidRDefault="00C1014C" w:rsidP="007D2C78">
      <w:pPr>
        <w:numPr>
          <w:ilvl w:val="0"/>
          <w:numId w:val="33"/>
        </w:numPr>
        <w:jc w:val="both"/>
        <w:rPr>
          <w:rFonts w:ascii="Calibri" w:hAnsi="Calibri"/>
          <w:color w:val="auto"/>
          <w:sz w:val="22"/>
          <w:lang w:val="en-US" w:eastAsia="en-US"/>
        </w:rPr>
      </w:pPr>
      <w:r w:rsidRPr="00C1014C">
        <w:rPr>
          <w:rFonts w:ascii="Calibri" w:hAnsi="Calibri"/>
          <w:color w:val="auto"/>
          <w:sz w:val="22"/>
          <w:lang w:val="en-US" w:eastAsia="en-US"/>
        </w:rPr>
        <w:t xml:space="preserve">Cash Flow Management </w:t>
      </w:r>
    </w:p>
    <w:p w:rsidR="00C1014C" w:rsidRPr="00C1014C" w:rsidRDefault="00C1014C" w:rsidP="007D2C78">
      <w:pPr>
        <w:numPr>
          <w:ilvl w:val="0"/>
          <w:numId w:val="33"/>
        </w:numPr>
        <w:jc w:val="both"/>
        <w:rPr>
          <w:rFonts w:ascii="Calibri" w:hAnsi="Calibri"/>
          <w:color w:val="auto"/>
          <w:sz w:val="22"/>
          <w:lang w:val="en-US" w:eastAsia="en-US"/>
        </w:rPr>
      </w:pPr>
      <w:r w:rsidRPr="00C1014C">
        <w:rPr>
          <w:rFonts w:ascii="Calibri" w:hAnsi="Calibri"/>
          <w:color w:val="auto"/>
          <w:sz w:val="22"/>
          <w:lang w:val="en-US" w:eastAsia="en-US"/>
        </w:rPr>
        <w:t>Inventory Management</w:t>
      </w:r>
    </w:p>
    <w:p w:rsidR="00C1014C" w:rsidRPr="00C1014C" w:rsidRDefault="00C1014C" w:rsidP="007D2C78">
      <w:pPr>
        <w:numPr>
          <w:ilvl w:val="0"/>
          <w:numId w:val="33"/>
        </w:numPr>
        <w:rPr>
          <w:rFonts w:ascii="Calibri" w:hAnsi="Calibri"/>
          <w:color w:val="auto"/>
          <w:sz w:val="22"/>
          <w:lang w:val="en-US" w:eastAsia="en-US"/>
        </w:rPr>
        <w:sectPr w:rsidR="00C1014C" w:rsidRPr="00C1014C" w:rsidSect="00C1014C">
          <w:type w:val="continuous"/>
          <w:pgSz w:w="11907" w:h="16839" w:code="9"/>
          <w:pgMar w:top="720" w:right="720" w:bottom="720" w:left="720" w:header="720" w:footer="720" w:gutter="0"/>
          <w:cols w:num="3" w:space="720"/>
          <w:docGrid w:linePitch="360"/>
        </w:sectPr>
      </w:pPr>
      <w:r w:rsidRPr="00C1014C">
        <w:rPr>
          <w:rFonts w:ascii="Calibri" w:hAnsi="Calibri"/>
          <w:color w:val="auto"/>
          <w:sz w:val="22"/>
          <w:lang w:val="en-US" w:eastAsia="en-US"/>
        </w:rPr>
        <w:t>General Ledger Accounting</w:t>
      </w:r>
    </w:p>
    <w:p w:rsidR="00C1014C" w:rsidRDefault="00C1014C" w:rsidP="007D2C78">
      <w:pPr>
        <w:pBdr>
          <w:bottom w:val="single" w:sz="4" w:space="1" w:color="auto"/>
        </w:pBdr>
        <w:rPr>
          <w:rFonts w:ascii="Tahoma" w:eastAsia="Tahoma" w:hAnsi="Tahoma" w:cs="Tahoma"/>
          <w:b/>
          <w:smallCaps/>
          <w:sz w:val="18"/>
          <w:szCs w:val="18"/>
        </w:rPr>
        <w:sectPr w:rsidR="00C1014C" w:rsidSect="006D2598">
          <w:type w:val="continuous"/>
          <w:pgSz w:w="11907" w:h="16839" w:code="9"/>
          <w:pgMar w:top="720" w:right="720" w:bottom="720" w:left="720" w:header="720" w:footer="720" w:gutter="0"/>
          <w:cols w:space="720"/>
          <w:docGrid w:linePitch="326"/>
        </w:sectPr>
      </w:pPr>
    </w:p>
    <w:p w:rsidR="00706730" w:rsidRPr="002012FC" w:rsidRDefault="004C1CAC" w:rsidP="002012FC">
      <w:pPr>
        <w:pBdr>
          <w:bottom w:val="single" w:sz="4" w:space="1" w:color="auto"/>
        </w:pBdr>
        <w:rPr>
          <w:rFonts w:asciiTheme="minorHAnsi" w:eastAsia="Tahoma" w:hAnsiTheme="minorHAnsi" w:cstheme="minorHAnsi"/>
          <w:smallCaps/>
          <w:color w:val="4A442A" w:themeColor="background2" w:themeShade="40"/>
          <w:sz w:val="28"/>
          <w:szCs w:val="18"/>
          <w:lang w:val="en-US"/>
        </w:rPr>
      </w:pPr>
      <w:r w:rsidRPr="002012FC">
        <w:rPr>
          <w:rFonts w:asciiTheme="minorHAnsi" w:eastAsia="Tahoma" w:hAnsiTheme="minorHAnsi" w:cstheme="minorHAnsi"/>
          <w:b/>
          <w:smallCaps/>
          <w:color w:val="4A442A" w:themeColor="background2" w:themeShade="40"/>
          <w:sz w:val="28"/>
          <w:szCs w:val="18"/>
          <w:lang w:val="en-US"/>
        </w:rPr>
        <w:lastRenderedPageBreak/>
        <w:t>C</w:t>
      </w:r>
      <w:r w:rsidRPr="002012FC">
        <w:rPr>
          <w:rFonts w:asciiTheme="minorHAnsi" w:eastAsia="Tahoma" w:hAnsiTheme="minorHAnsi" w:cstheme="minorHAnsi"/>
          <w:smallCaps/>
          <w:color w:val="4A442A" w:themeColor="background2" w:themeShade="40"/>
          <w:sz w:val="28"/>
          <w:szCs w:val="18"/>
          <w:lang w:val="en-US"/>
        </w:rPr>
        <w:t xml:space="preserve">areer </w:t>
      </w:r>
      <w:r w:rsidRPr="002012FC">
        <w:rPr>
          <w:rFonts w:asciiTheme="minorHAnsi" w:eastAsia="Tahoma" w:hAnsiTheme="minorHAnsi" w:cstheme="minorHAnsi"/>
          <w:b/>
          <w:smallCaps/>
          <w:color w:val="4A442A" w:themeColor="background2" w:themeShade="40"/>
          <w:sz w:val="28"/>
          <w:szCs w:val="18"/>
          <w:lang w:val="en-US"/>
        </w:rPr>
        <w:t>S</w:t>
      </w:r>
      <w:r w:rsidRPr="002012FC">
        <w:rPr>
          <w:rFonts w:asciiTheme="minorHAnsi" w:eastAsia="Tahoma" w:hAnsiTheme="minorHAnsi" w:cstheme="minorHAnsi"/>
          <w:smallCaps/>
          <w:color w:val="4A442A" w:themeColor="background2" w:themeShade="40"/>
          <w:sz w:val="28"/>
          <w:szCs w:val="18"/>
          <w:lang w:val="en-US"/>
        </w:rPr>
        <w:t>napshot</w:t>
      </w:r>
    </w:p>
    <w:p w:rsidR="00706730" w:rsidRPr="001C2272" w:rsidRDefault="00706730" w:rsidP="007D2C78">
      <w:pPr>
        <w:rPr>
          <w:rFonts w:ascii="Tahoma" w:eastAsia="Tahoma" w:hAnsi="Tahoma" w:cs="Tahoma"/>
          <w:bCs/>
          <w:sz w:val="18"/>
          <w:szCs w:val="18"/>
        </w:rPr>
      </w:pPr>
    </w:p>
    <w:p w:rsidR="004C1CAC" w:rsidRPr="002012FC" w:rsidRDefault="004C1CAC" w:rsidP="00860107">
      <w:pPr>
        <w:spacing w:line="480" w:lineRule="auto"/>
        <w:jc w:val="both"/>
        <w:outlineLvl w:val="4"/>
        <w:rPr>
          <w:rFonts w:ascii="Calibri" w:hAnsi="Calibri"/>
          <w:b/>
          <w:smallCaps/>
          <w:color w:val="4A442A" w:themeColor="background2" w:themeShade="40"/>
          <w:spacing w:val="10"/>
          <w:szCs w:val="24"/>
          <w:lang w:val="en-US" w:eastAsia="en-US"/>
        </w:rPr>
      </w:pPr>
      <w:r w:rsidRPr="002012FC">
        <w:rPr>
          <w:rFonts w:ascii="Calibri" w:hAnsi="Calibri"/>
          <w:b/>
          <w:smallCaps/>
          <w:color w:val="4A442A" w:themeColor="background2" w:themeShade="40"/>
          <w:spacing w:val="10"/>
          <w:szCs w:val="24"/>
          <w:lang w:eastAsia="en-US"/>
        </w:rPr>
        <w:t>Manager Audit</w:t>
      </w:r>
      <w:r w:rsidRPr="002012FC">
        <w:rPr>
          <w:rFonts w:ascii="Calibri" w:hAnsi="Calibri"/>
          <w:b/>
          <w:smallCaps/>
          <w:color w:val="4A442A" w:themeColor="background2" w:themeShade="40"/>
          <w:spacing w:val="10"/>
          <w:szCs w:val="24"/>
          <w:lang w:val="en-US" w:eastAsia="en-US"/>
        </w:rPr>
        <w:tab/>
      </w:r>
      <w:r w:rsidRPr="002012FC">
        <w:rPr>
          <w:rFonts w:ascii="Calibri" w:hAnsi="Calibri"/>
          <w:b/>
          <w:smallCaps/>
          <w:color w:val="4A442A" w:themeColor="background2" w:themeShade="40"/>
          <w:spacing w:val="10"/>
          <w:szCs w:val="24"/>
          <w:lang w:val="en-US" w:eastAsia="en-US"/>
        </w:rPr>
        <w:tab/>
      </w:r>
      <w:r w:rsidRPr="002012FC">
        <w:rPr>
          <w:rFonts w:ascii="Calibri" w:hAnsi="Calibri"/>
          <w:b/>
          <w:smallCaps/>
          <w:color w:val="4A442A" w:themeColor="background2" w:themeShade="40"/>
          <w:spacing w:val="10"/>
          <w:szCs w:val="24"/>
          <w:lang w:val="en-US" w:eastAsia="en-US"/>
        </w:rPr>
        <w:tab/>
      </w:r>
      <w:r w:rsidR="003C210B" w:rsidRPr="002012FC">
        <w:rPr>
          <w:rFonts w:ascii="Calibri" w:hAnsi="Calibri"/>
          <w:b/>
          <w:smallCaps/>
          <w:color w:val="4A442A" w:themeColor="background2" w:themeShade="40"/>
          <w:spacing w:val="10"/>
          <w:szCs w:val="24"/>
          <w:lang w:val="en-US" w:eastAsia="en-US"/>
        </w:rPr>
        <w:tab/>
      </w:r>
      <w:r w:rsidR="003C210B" w:rsidRPr="002012FC">
        <w:rPr>
          <w:rFonts w:ascii="Calibri" w:hAnsi="Calibri"/>
          <w:b/>
          <w:smallCaps/>
          <w:color w:val="4A442A" w:themeColor="background2" w:themeShade="40"/>
          <w:spacing w:val="10"/>
          <w:szCs w:val="24"/>
          <w:lang w:val="en-US" w:eastAsia="en-US"/>
        </w:rPr>
        <w:tab/>
      </w:r>
      <w:r w:rsidRPr="002012FC">
        <w:rPr>
          <w:rFonts w:ascii="Calibri" w:hAnsi="Calibri"/>
          <w:smallCaps/>
          <w:color w:val="4A442A" w:themeColor="background2" w:themeShade="40"/>
          <w:spacing w:val="10"/>
          <w:szCs w:val="24"/>
          <w:lang w:val="en-US" w:eastAsia="en-US"/>
        </w:rPr>
        <w:t>UHY Hassan Naeem &amp; Co.</w:t>
      </w:r>
      <w:r w:rsidR="00952F6E" w:rsidRPr="002012FC">
        <w:rPr>
          <w:rFonts w:ascii="Calibri" w:hAnsi="Calibri"/>
          <w:smallCaps/>
          <w:color w:val="4A442A" w:themeColor="background2" w:themeShade="40"/>
          <w:spacing w:val="10"/>
          <w:szCs w:val="24"/>
          <w:lang w:val="en-US" w:eastAsia="en-US"/>
        </w:rPr>
        <w:t xml:space="preserve"> (CA Firm)</w:t>
      </w:r>
      <w:r w:rsidR="00952F6E" w:rsidRPr="002012FC">
        <w:rPr>
          <w:rFonts w:ascii="Calibri" w:hAnsi="Calibri"/>
          <w:b/>
          <w:smallCaps/>
          <w:color w:val="4A442A" w:themeColor="background2" w:themeShade="40"/>
          <w:spacing w:val="10"/>
          <w:szCs w:val="24"/>
          <w:lang w:val="en-US" w:eastAsia="en-US"/>
        </w:rPr>
        <w:tab/>
      </w:r>
      <w:r w:rsidRPr="002012FC">
        <w:rPr>
          <w:rFonts w:ascii="Calibri" w:hAnsi="Calibri"/>
          <w:b/>
          <w:smallCaps/>
          <w:color w:val="4A442A" w:themeColor="background2" w:themeShade="40"/>
          <w:spacing w:val="10"/>
          <w:szCs w:val="24"/>
          <w:lang w:val="en-US" w:eastAsia="en-US"/>
        </w:rPr>
        <w:tab/>
        <w:t>Pakistan</w:t>
      </w:r>
    </w:p>
    <w:p w:rsidR="004C1CAC" w:rsidRPr="002012FC" w:rsidRDefault="004C1CAC" w:rsidP="00860107">
      <w:pPr>
        <w:spacing w:line="480" w:lineRule="auto"/>
        <w:jc w:val="both"/>
        <w:outlineLvl w:val="4"/>
        <w:rPr>
          <w:rFonts w:ascii="Calibri" w:hAnsi="Calibri"/>
          <w:smallCaps/>
          <w:color w:val="948A54" w:themeColor="background2" w:themeShade="80"/>
          <w:spacing w:val="10"/>
          <w:lang w:val="en-US" w:eastAsia="en-US"/>
        </w:rPr>
      </w:pPr>
      <w:r w:rsidRPr="002012FC">
        <w:rPr>
          <w:rFonts w:ascii="Calibri" w:hAnsi="Calibri"/>
          <w:smallCaps/>
          <w:color w:val="948A54" w:themeColor="background2" w:themeShade="80"/>
          <w:spacing w:val="10"/>
          <w:lang w:val="en-US" w:eastAsia="en-US"/>
        </w:rPr>
        <w:t>Apr 2015 to Nov 15</w:t>
      </w:r>
    </w:p>
    <w:p w:rsidR="004C1CAC" w:rsidRPr="002012FC" w:rsidRDefault="001736A0" w:rsidP="00860107">
      <w:pPr>
        <w:spacing w:line="480" w:lineRule="auto"/>
        <w:jc w:val="both"/>
        <w:outlineLvl w:val="4"/>
        <w:rPr>
          <w:rFonts w:ascii="Calibri" w:hAnsi="Calibri"/>
          <w:b/>
          <w:bCs/>
          <w:iCs/>
          <w:smallCaps/>
          <w:color w:val="4A442A" w:themeColor="background2" w:themeShade="40"/>
          <w:spacing w:val="10"/>
          <w:szCs w:val="24"/>
          <w:lang w:val="en-US" w:eastAsia="en-US"/>
        </w:rPr>
      </w:pPr>
      <w:r w:rsidRPr="002012FC">
        <w:rPr>
          <w:rFonts w:ascii="Calibri" w:hAnsi="Calibri"/>
          <w:b/>
          <w:bCs/>
          <w:iCs/>
          <w:smallCaps/>
          <w:color w:val="4A442A" w:themeColor="background2" w:themeShade="40"/>
          <w:spacing w:val="10"/>
          <w:szCs w:val="24"/>
          <w:lang w:eastAsia="en-US"/>
        </w:rPr>
        <w:t>Assistant Manager Financial Reporting</w:t>
      </w:r>
      <w:r w:rsidR="004C1CAC" w:rsidRPr="002012FC">
        <w:rPr>
          <w:rFonts w:ascii="Calibri" w:hAnsi="Calibri"/>
          <w:b/>
          <w:bCs/>
          <w:iCs/>
          <w:smallCaps/>
          <w:color w:val="4A442A" w:themeColor="background2" w:themeShade="40"/>
          <w:spacing w:val="10"/>
          <w:szCs w:val="24"/>
          <w:lang w:val="en-US" w:eastAsia="en-US"/>
        </w:rPr>
        <w:tab/>
      </w:r>
      <w:r w:rsidR="004C1CAC" w:rsidRPr="002012FC">
        <w:rPr>
          <w:rFonts w:ascii="Calibri" w:hAnsi="Calibri"/>
          <w:b/>
          <w:bCs/>
          <w:iCs/>
          <w:smallCaps/>
          <w:color w:val="4A442A" w:themeColor="background2" w:themeShade="40"/>
          <w:spacing w:val="10"/>
          <w:szCs w:val="24"/>
          <w:lang w:val="en-US" w:eastAsia="en-US"/>
        </w:rPr>
        <w:tab/>
      </w:r>
      <w:r w:rsidR="00763782" w:rsidRPr="002012FC">
        <w:rPr>
          <w:rFonts w:ascii="Calibri" w:hAnsi="Calibri"/>
          <w:bCs/>
          <w:iCs/>
          <w:smallCaps/>
          <w:color w:val="4A442A" w:themeColor="background2" w:themeShade="40"/>
          <w:spacing w:val="5"/>
          <w:szCs w:val="24"/>
          <w:lang w:val="en-US" w:eastAsia="en-US"/>
        </w:rPr>
        <w:t>Haleeb Foods Limited</w:t>
      </w:r>
      <w:r w:rsidR="004C1CAC" w:rsidRPr="002012FC">
        <w:rPr>
          <w:rFonts w:ascii="Calibri" w:hAnsi="Calibri"/>
          <w:bCs/>
          <w:iCs/>
          <w:smallCaps/>
          <w:color w:val="4A442A" w:themeColor="background2" w:themeShade="40"/>
          <w:spacing w:val="5"/>
          <w:szCs w:val="24"/>
          <w:lang w:val="en-US" w:eastAsia="en-US"/>
        </w:rPr>
        <w:tab/>
      </w:r>
      <w:r w:rsidR="004C1CAC" w:rsidRPr="002012FC">
        <w:rPr>
          <w:rFonts w:ascii="Calibri" w:hAnsi="Calibri"/>
          <w:bCs/>
          <w:iCs/>
          <w:smallCaps/>
          <w:color w:val="4A442A" w:themeColor="background2" w:themeShade="40"/>
          <w:spacing w:val="5"/>
          <w:szCs w:val="24"/>
          <w:lang w:val="en-US" w:eastAsia="en-US"/>
        </w:rPr>
        <w:tab/>
      </w:r>
      <w:r w:rsidR="004C1CAC" w:rsidRPr="002012FC">
        <w:rPr>
          <w:rFonts w:ascii="Calibri" w:hAnsi="Calibri"/>
          <w:bCs/>
          <w:iCs/>
          <w:smallCaps/>
          <w:color w:val="4A442A" w:themeColor="background2" w:themeShade="40"/>
          <w:spacing w:val="5"/>
          <w:szCs w:val="24"/>
          <w:lang w:val="en-US" w:eastAsia="en-US"/>
        </w:rPr>
        <w:tab/>
      </w:r>
      <w:r w:rsidR="00763782" w:rsidRPr="002012FC">
        <w:rPr>
          <w:rFonts w:ascii="Calibri" w:hAnsi="Calibri"/>
          <w:bCs/>
          <w:iCs/>
          <w:smallCaps/>
          <w:color w:val="4A442A" w:themeColor="background2" w:themeShade="40"/>
          <w:spacing w:val="5"/>
          <w:szCs w:val="24"/>
          <w:lang w:val="en-US" w:eastAsia="en-US"/>
        </w:rPr>
        <w:tab/>
      </w:r>
      <w:r w:rsidR="00763782" w:rsidRPr="002012FC">
        <w:rPr>
          <w:rFonts w:ascii="Calibri" w:hAnsi="Calibri"/>
          <w:b/>
          <w:smallCaps/>
          <w:color w:val="4A442A" w:themeColor="background2" w:themeShade="40"/>
          <w:spacing w:val="10"/>
          <w:szCs w:val="24"/>
          <w:lang w:val="en-US" w:eastAsia="en-US"/>
        </w:rPr>
        <w:t>Pakistan</w:t>
      </w:r>
    </w:p>
    <w:p w:rsidR="00763782" w:rsidRPr="002012FC" w:rsidRDefault="00763782" w:rsidP="00860107">
      <w:pPr>
        <w:spacing w:line="480" w:lineRule="auto"/>
        <w:jc w:val="both"/>
        <w:outlineLvl w:val="4"/>
        <w:rPr>
          <w:rFonts w:ascii="Calibri" w:hAnsi="Calibri"/>
          <w:smallCaps/>
          <w:color w:val="948A54" w:themeColor="background2" w:themeShade="80"/>
          <w:spacing w:val="10"/>
          <w:lang w:val="en-US" w:eastAsia="en-US"/>
        </w:rPr>
      </w:pPr>
      <w:r w:rsidRPr="002012FC">
        <w:rPr>
          <w:rFonts w:ascii="Calibri" w:hAnsi="Calibri"/>
          <w:smallCaps/>
          <w:color w:val="948A54" w:themeColor="background2" w:themeShade="80"/>
          <w:spacing w:val="10"/>
          <w:lang w:val="en-US" w:eastAsia="en-US"/>
        </w:rPr>
        <w:t xml:space="preserve">Apr </w:t>
      </w:r>
      <w:r w:rsidR="003C210B" w:rsidRPr="002012FC">
        <w:rPr>
          <w:rFonts w:ascii="Calibri" w:hAnsi="Calibri"/>
          <w:smallCaps/>
          <w:color w:val="948A54" w:themeColor="background2" w:themeShade="80"/>
          <w:spacing w:val="10"/>
          <w:lang w:val="en-US" w:eastAsia="en-US"/>
        </w:rPr>
        <w:t>2014to</w:t>
      </w:r>
      <w:r w:rsidRPr="002012FC">
        <w:rPr>
          <w:rFonts w:ascii="Calibri" w:hAnsi="Calibri"/>
          <w:smallCaps/>
          <w:color w:val="948A54" w:themeColor="background2" w:themeShade="80"/>
          <w:spacing w:val="10"/>
          <w:lang w:val="en-US" w:eastAsia="en-US"/>
        </w:rPr>
        <w:t xml:space="preserve"> Dec </w:t>
      </w:r>
      <w:r w:rsidR="003C210B" w:rsidRPr="002012FC">
        <w:rPr>
          <w:rFonts w:ascii="Calibri" w:hAnsi="Calibri"/>
          <w:smallCaps/>
          <w:color w:val="948A54" w:themeColor="background2" w:themeShade="80"/>
          <w:spacing w:val="10"/>
          <w:lang w:val="en-US" w:eastAsia="en-US"/>
        </w:rPr>
        <w:t>20</w:t>
      </w:r>
      <w:r w:rsidRPr="002012FC">
        <w:rPr>
          <w:rFonts w:ascii="Calibri" w:hAnsi="Calibri"/>
          <w:smallCaps/>
          <w:color w:val="948A54" w:themeColor="background2" w:themeShade="80"/>
          <w:spacing w:val="10"/>
          <w:lang w:val="en-US" w:eastAsia="en-US"/>
        </w:rPr>
        <w:t>14</w:t>
      </w:r>
    </w:p>
    <w:p w:rsidR="004C1CAC" w:rsidRPr="002012FC" w:rsidRDefault="003C210B" w:rsidP="00860107">
      <w:pPr>
        <w:spacing w:line="480" w:lineRule="auto"/>
        <w:jc w:val="both"/>
        <w:outlineLvl w:val="4"/>
        <w:rPr>
          <w:rFonts w:ascii="Calibri" w:hAnsi="Calibri"/>
          <w:b/>
          <w:bCs/>
          <w:iCs/>
          <w:smallCaps/>
          <w:color w:val="4A442A" w:themeColor="background2" w:themeShade="40"/>
          <w:spacing w:val="10"/>
          <w:lang w:val="en-US" w:eastAsia="en-US"/>
        </w:rPr>
      </w:pPr>
      <w:r w:rsidRPr="002012FC">
        <w:rPr>
          <w:rFonts w:ascii="Calibri" w:hAnsi="Calibri"/>
          <w:b/>
          <w:bCs/>
          <w:iCs/>
          <w:smallCaps/>
          <w:color w:val="4A442A" w:themeColor="background2" w:themeShade="40"/>
          <w:spacing w:val="10"/>
          <w:lang w:eastAsia="en-US"/>
        </w:rPr>
        <w:t>Assistant Manager Accounts and Tax</w:t>
      </w:r>
      <w:r w:rsidR="004C1CAC" w:rsidRPr="002012FC">
        <w:rPr>
          <w:rFonts w:ascii="Calibri" w:hAnsi="Calibri"/>
          <w:b/>
          <w:bCs/>
          <w:iCs/>
          <w:smallCaps/>
          <w:color w:val="4A442A" w:themeColor="background2" w:themeShade="40"/>
          <w:spacing w:val="10"/>
          <w:lang w:val="en-US" w:eastAsia="en-US"/>
        </w:rPr>
        <w:tab/>
      </w:r>
      <w:r w:rsidR="004C1CAC" w:rsidRPr="002012FC">
        <w:rPr>
          <w:rFonts w:ascii="Calibri" w:hAnsi="Calibri"/>
          <w:b/>
          <w:bCs/>
          <w:iCs/>
          <w:smallCaps/>
          <w:color w:val="4A442A" w:themeColor="background2" w:themeShade="40"/>
          <w:spacing w:val="10"/>
          <w:lang w:val="en-US" w:eastAsia="en-US"/>
        </w:rPr>
        <w:tab/>
      </w:r>
      <w:r w:rsidRPr="002012FC">
        <w:rPr>
          <w:rFonts w:ascii="Calibri" w:hAnsi="Calibri"/>
          <w:bCs/>
          <w:iCs/>
          <w:smallCaps/>
          <w:color w:val="4A442A" w:themeColor="background2" w:themeShade="40"/>
          <w:spacing w:val="10"/>
          <w:lang w:val="en-US" w:eastAsia="en-US"/>
        </w:rPr>
        <w:t>Jauharabad Sugar Mills Ltd</w:t>
      </w:r>
      <w:r w:rsidR="004C1CAC" w:rsidRPr="002012FC">
        <w:rPr>
          <w:rFonts w:ascii="Calibri" w:hAnsi="Calibri"/>
          <w:bCs/>
          <w:iCs/>
          <w:smallCaps/>
          <w:color w:val="4A442A" w:themeColor="background2" w:themeShade="40"/>
          <w:spacing w:val="10"/>
          <w:lang w:val="en-US" w:eastAsia="en-US"/>
        </w:rPr>
        <w:tab/>
      </w:r>
      <w:r w:rsidR="004C1CAC" w:rsidRPr="002012FC">
        <w:rPr>
          <w:rFonts w:ascii="Calibri" w:hAnsi="Calibri"/>
          <w:bCs/>
          <w:iCs/>
          <w:smallCaps/>
          <w:color w:val="4A442A" w:themeColor="background2" w:themeShade="40"/>
          <w:spacing w:val="10"/>
          <w:lang w:val="en-US" w:eastAsia="en-US"/>
        </w:rPr>
        <w:tab/>
      </w:r>
      <w:r w:rsidRPr="002012FC">
        <w:rPr>
          <w:rFonts w:ascii="Calibri" w:hAnsi="Calibri"/>
          <w:bCs/>
          <w:iCs/>
          <w:smallCaps/>
          <w:color w:val="4A442A" w:themeColor="background2" w:themeShade="40"/>
          <w:spacing w:val="10"/>
          <w:lang w:val="en-US" w:eastAsia="en-US"/>
        </w:rPr>
        <w:tab/>
      </w:r>
      <w:r w:rsidR="004C1CAC" w:rsidRPr="002012FC">
        <w:rPr>
          <w:rFonts w:ascii="Calibri" w:hAnsi="Calibri"/>
          <w:b/>
          <w:smallCaps/>
          <w:color w:val="4A442A" w:themeColor="background2" w:themeShade="40"/>
          <w:spacing w:val="10"/>
          <w:lang w:val="en-US" w:eastAsia="en-US"/>
        </w:rPr>
        <w:t>Pakistan</w:t>
      </w:r>
    </w:p>
    <w:p w:rsidR="003C210B" w:rsidRPr="002012FC" w:rsidRDefault="003C210B" w:rsidP="00860107">
      <w:pPr>
        <w:spacing w:line="480" w:lineRule="auto"/>
        <w:jc w:val="both"/>
        <w:outlineLvl w:val="4"/>
        <w:rPr>
          <w:rFonts w:ascii="Calibri" w:hAnsi="Calibri"/>
          <w:smallCaps/>
          <w:color w:val="948A54" w:themeColor="background2" w:themeShade="80"/>
          <w:spacing w:val="10"/>
          <w:lang w:val="en-US" w:eastAsia="en-US"/>
        </w:rPr>
      </w:pPr>
      <w:r w:rsidRPr="002012FC">
        <w:rPr>
          <w:rFonts w:ascii="Calibri" w:hAnsi="Calibri"/>
          <w:smallCaps/>
          <w:color w:val="948A54" w:themeColor="background2" w:themeShade="80"/>
          <w:spacing w:val="10"/>
          <w:lang w:val="en-US" w:eastAsia="en-US"/>
        </w:rPr>
        <w:t>Jul 2012 to Apr 2013</w:t>
      </w:r>
    </w:p>
    <w:p w:rsidR="004C1CAC" w:rsidRPr="002012FC" w:rsidRDefault="00CE53FB" w:rsidP="00860107">
      <w:pPr>
        <w:spacing w:line="480" w:lineRule="auto"/>
        <w:jc w:val="both"/>
        <w:outlineLvl w:val="4"/>
        <w:rPr>
          <w:rFonts w:ascii="Calibri" w:hAnsi="Calibri"/>
          <w:b/>
          <w:bCs/>
          <w:iCs/>
          <w:smallCaps/>
          <w:color w:val="4A442A" w:themeColor="background2" w:themeShade="40"/>
          <w:spacing w:val="10"/>
          <w:lang w:val="en-US" w:eastAsia="en-US"/>
        </w:rPr>
      </w:pPr>
      <w:r w:rsidRPr="002012FC">
        <w:rPr>
          <w:rFonts w:ascii="Calibri" w:hAnsi="Calibri"/>
          <w:b/>
          <w:bCs/>
          <w:iCs/>
          <w:smallCaps/>
          <w:color w:val="4A442A" w:themeColor="background2" w:themeShade="40"/>
          <w:spacing w:val="10"/>
          <w:lang w:eastAsia="en-US"/>
        </w:rPr>
        <w:t>Associate – Audit and Assurance</w:t>
      </w:r>
      <w:r w:rsidR="004C1CAC" w:rsidRPr="002012FC">
        <w:rPr>
          <w:rFonts w:ascii="Calibri" w:hAnsi="Calibri"/>
          <w:b/>
          <w:smallCaps/>
          <w:color w:val="4A442A" w:themeColor="background2" w:themeShade="40"/>
          <w:spacing w:val="10"/>
          <w:lang w:val="en-US" w:eastAsia="en-US"/>
        </w:rPr>
        <w:tab/>
      </w:r>
      <w:r w:rsidR="004C1CAC" w:rsidRPr="002012FC">
        <w:rPr>
          <w:rFonts w:ascii="Calibri" w:hAnsi="Calibri"/>
          <w:b/>
          <w:smallCaps/>
          <w:color w:val="4A442A" w:themeColor="background2" w:themeShade="40"/>
          <w:spacing w:val="10"/>
          <w:lang w:val="en-US" w:eastAsia="en-US"/>
        </w:rPr>
        <w:tab/>
      </w:r>
      <w:r w:rsidR="004C1CAC" w:rsidRPr="002012FC">
        <w:rPr>
          <w:rFonts w:ascii="Calibri" w:hAnsi="Calibri"/>
          <w:b/>
          <w:smallCaps/>
          <w:color w:val="4A442A" w:themeColor="background2" w:themeShade="40"/>
          <w:spacing w:val="10"/>
          <w:lang w:val="en-US" w:eastAsia="en-US"/>
        </w:rPr>
        <w:tab/>
      </w:r>
      <w:r w:rsidR="003C210B" w:rsidRPr="002012FC">
        <w:rPr>
          <w:rFonts w:ascii="Calibri" w:hAnsi="Calibri"/>
          <w:bCs/>
          <w:iCs/>
          <w:smallCaps/>
          <w:color w:val="4A442A" w:themeColor="background2" w:themeShade="40"/>
          <w:spacing w:val="10"/>
          <w:lang w:val="en-US" w:eastAsia="en-US"/>
        </w:rPr>
        <w:t>UHY Hassan Naeem &amp; Co</w:t>
      </w:r>
      <w:r w:rsidR="003C210B" w:rsidRPr="002012FC">
        <w:rPr>
          <w:rFonts w:ascii="Calibri" w:hAnsi="Calibri"/>
          <w:bCs/>
          <w:iCs/>
          <w:smallCaps/>
          <w:color w:val="4A442A" w:themeColor="background2" w:themeShade="40"/>
          <w:spacing w:val="10"/>
          <w:lang w:val="en-US" w:eastAsia="en-US"/>
        </w:rPr>
        <w:tab/>
      </w:r>
      <w:r w:rsidR="003C210B" w:rsidRPr="002012FC">
        <w:rPr>
          <w:rFonts w:ascii="Calibri" w:hAnsi="Calibri"/>
          <w:bCs/>
          <w:iCs/>
          <w:smallCaps/>
          <w:color w:val="4A442A" w:themeColor="background2" w:themeShade="40"/>
          <w:spacing w:val="10"/>
          <w:lang w:val="en-US" w:eastAsia="en-US"/>
        </w:rPr>
        <w:tab/>
      </w:r>
      <w:r w:rsidR="004C1CAC" w:rsidRPr="002012FC">
        <w:rPr>
          <w:rFonts w:ascii="Calibri" w:hAnsi="Calibri"/>
          <w:bCs/>
          <w:iCs/>
          <w:smallCaps/>
          <w:color w:val="4A442A" w:themeColor="background2" w:themeShade="40"/>
          <w:spacing w:val="10"/>
          <w:lang w:val="en-US" w:eastAsia="en-US"/>
        </w:rPr>
        <w:tab/>
      </w:r>
      <w:r w:rsidR="004C1CAC" w:rsidRPr="002012FC">
        <w:rPr>
          <w:rFonts w:ascii="Calibri" w:hAnsi="Calibri"/>
          <w:b/>
          <w:bCs/>
          <w:iCs/>
          <w:smallCaps/>
          <w:color w:val="4A442A" w:themeColor="background2" w:themeShade="40"/>
          <w:spacing w:val="10"/>
          <w:lang w:val="en-US" w:eastAsia="en-US"/>
        </w:rPr>
        <w:t>Pakistan</w:t>
      </w:r>
    </w:p>
    <w:p w:rsidR="00DA73A5" w:rsidRPr="002012FC" w:rsidRDefault="003C210B" w:rsidP="00860107">
      <w:pPr>
        <w:pStyle w:val="Default"/>
        <w:spacing w:line="480" w:lineRule="auto"/>
        <w:rPr>
          <w:rFonts w:ascii="Calibri" w:hAnsi="Calibri" w:cs="Times New Roman"/>
          <w:smallCaps/>
          <w:color w:val="948A54" w:themeColor="background2" w:themeShade="80"/>
          <w:spacing w:val="10"/>
          <w:szCs w:val="22"/>
          <w:lang w:val="en-US" w:eastAsia="en-US"/>
        </w:rPr>
      </w:pPr>
      <w:r w:rsidRPr="002012FC">
        <w:rPr>
          <w:rFonts w:ascii="Calibri" w:hAnsi="Calibri" w:cs="Times New Roman"/>
          <w:smallCaps/>
          <w:color w:val="948A54" w:themeColor="background2" w:themeShade="80"/>
          <w:spacing w:val="10"/>
          <w:szCs w:val="22"/>
          <w:lang w:val="en-US" w:eastAsia="en-US"/>
        </w:rPr>
        <w:t xml:space="preserve">Aug 2008 </w:t>
      </w:r>
      <w:r w:rsidR="004F40A9" w:rsidRPr="002012FC">
        <w:rPr>
          <w:rFonts w:ascii="Calibri" w:hAnsi="Calibri" w:cs="Times New Roman"/>
          <w:smallCaps/>
          <w:color w:val="948A54" w:themeColor="background2" w:themeShade="80"/>
          <w:spacing w:val="10"/>
          <w:szCs w:val="22"/>
          <w:lang w:val="en-US" w:eastAsia="en-US"/>
        </w:rPr>
        <w:t>to</w:t>
      </w:r>
      <w:r w:rsidRPr="002012FC">
        <w:rPr>
          <w:rFonts w:ascii="Calibri" w:hAnsi="Calibri" w:cs="Times New Roman"/>
          <w:smallCaps/>
          <w:color w:val="948A54" w:themeColor="background2" w:themeShade="80"/>
          <w:spacing w:val="10"/>
          <w:szCs w:val="22"/>
          <w:lang w:val="en-US" w:eastAsia="en-US"/>
        </w:rPr>
        <w:t xml:space="preserve"> Feb 2012</w:t>
      </w:r>
    </w:p>
    <w:p w:rsidR="00D73CEC" w:rsidRDefault="00D73CEC" w:rsidP="00860107">
      <w:pPr>
        <w:pStyle w:val="Default"/>
        <w:spacing w:line="480" w:lineRule="auto"/>
        <w:rPr>
          <w:rFonts w:ascii="Calibri" w:hAnsi="Calibri" w:cs="Times New Roman"/>
          <w:smallCaps/>
          <w:color w:val="auto"/>
          <w:spacing w:val="10"/>
          <w:szCs w:val="22"/>
          <w:lang w:val="en-US" w:eastAsia="en-US"/>
        </w:rPr>
      </w:pPr>
    </w:p>
    <w:p w:rsidR="005706BD" w:rsidRPr="002012FC" w:rsidRDefault="005706BD" w:rsidP="007D2C78">
      <w:pPr>
        <w:pBdr>
          <w:bottom w:val="single" w:sz="4" w:space="1" w:color="auto"/>
        </w:pBdr>
        <w:rPr>
          <w:rFonts w:asciiTheme="minorHAnsi" w:eastAsia="Tahoma" w:hAnsiTheme="minorHAnsi" w:cstheme="minorHAnsi"/>
          <w:b/>
          <w:smallCaps/>
          <w:color w:val="4A442A" w:themeColor="background2" w:themeShade="40"/>
          <w:sz w:val="28"/>
          <w:szCs w:val="18"/>
          <w:lang w:val="en-US"/>
        </w:rPr>
      </w:pPr>
      <w:r w:rsidRPr="002012FC">
        <w:rPr>
          <w:rFonts w:asciiTheme="minorHAnsi" w:eastAsia="Tahoma" w:hAnsiTheme="minorHAnsi" w:cstheme="minorHAnsi"/>
          <w:b/>
          <w:smallCaps/>
          <w:color w:val="4A442A" w:themeColor="background2" w:themeShade="40"/>
          <w:sz w:val="28"/>
          <w:szCs w:val="18"/>
          <w:lang w:val="en-US"/>
        </w:rPr>
        <w:lastRenderedPageBreak/>
        <w:t>Job Tasks and Responsibilities:</w:t>
      </w:r>
    </w:p>
    <w:p w:rsidR="005706BD" w:rsidRPr="001C2272" w:rsidRDefault="005706BD" w:rsidP="007D2C78">
      <w:pPr>
        <w:rPr>
          <w:rFonts w:ascii="Tahoma" w:eastAsia="Tahoma" w:hAnsi="Tahoma" w:cs="Tahoma"/>
          <w:bCs/>
          <w:sz w:val="18"/>
          <w:szCs w:val="18"/>
        </w:rPr>
      </w:pPr>
    </w:p>
    <w:p w:rsidR="00211707" w:rsidRPr="00211707" w:rsidRDefault="005706BD" w:rsidP="007D2C78">
      <w:pPr>
        <w:ind w:left="360" w:hanging="360"/>
        <w:rPr>
          <w:rStyle w:val="SubtleReference"/>
          <w:rFonts w:asciiTheme="minorHAnsi" w:eastAsia="Tahoma" w:hAnsiTheme="minorHAnsi" w:cstheme="minorHAnsi"/>
          <w:color w:val="E36C0A" w:themeColor="accent6" w:themeShade="BF"/>
          <w:u w:val="none"/>
        </w:rPr>
      </w:pPr>
      <w:r w:rsidRPr="00211707">
        <w:rPr>
          <w:rStyle w:val="SubtleReference"/>
          <w:rFonts w:asciiTheme="minorHAnsi" w:eastAsia="Tahoma" w:hAnsiTheme="minorHAnsi" w:cstheme="minorHAnsi"/>
          <w:color w:val="E36C0A" w:themeColor="accent6" w:themeShade="BF"/>
          <w:u w:val="none"/>
        </w:rPr>
        <w:t>Audit</w:t>
      </w:r>
      <w:r w:rsidR="00DA73A5" w:rsidRPr="00211707">
        <w:rPr>
          <w:rStyle w:val="SubtleReference"/>
          <w:rFonts w:asciiTheme="minorHAnsi" w:eastAsia="Tahoma" w:hAnsiTheme="minorHAnsi" w:cstheme="minorHAnsi"/>
          <w:color w:val="E36C0A" w:themeColor="accent6" w:themeShade="BF"/>
          <w:u w:val="none"/>
        </w:rPr>
        <w:t>ing, Assurance, Tax and Business Advisory Services</w:t>
      </w:r>
      <w:r w:rsidR="00211707">
        <w:rPr>
          <w:rStyle w:val="SubtleReference"/>
          <w:rFonts w:asciiTheme="minorHAnsi" w:eastAsia="Tahoma" w:hAnsiTheme="minorHAnsi" w:cstheme="minorHAnsi"/>
          <w:color w:val="E36C0A" w:themeColor="accent6" w:themeShade="BF"/>
          <w:u w:val="none"/>
        </w:rPr>
        <w:t>:</w:t>
      </w:r>
      <w:r w:rsidR="00DA73A5" w:rsidRPr="00211707">
        <w:rPr>
          <w:rStyle w:val="SubtleReference"/>
          <w:rFonts w:asciiTheme="minorHAnsi" w:eastAsia="Tahoma" w:hAnsiTheme="minorHAnsi" w:cstheme="minorHAnsi"/>
          <w:color w:val="E36C0A" w:themeColor="accent6" w:themeShade="BF"/>
          <w:u w:val="none"/>
        </w:rPr>
        <w:tab/>
      </w:r>
      <w:r w:rsidR="00211707" w:rsidRPr="00211707">
        <w:rPr>
          <w:rStyle w:val="SubtleReference"/>
          <w:rFonts w:asciiTheme="minorHAnsi" w:eastAsia="Tahoma" w:hAnsiTheme="minorHAnsi" w:cstheme="minorHAnsi"/>
          <w:color w:val="E36C0A" w:themeColor="accent6" w:themeShade="BF"/>
          <w:u w:val="none"/>
        </w:rPr>
        <w:tab/>
      </w:r>
      <w:r w:rsidR="00211707" w:rsidRPr="00211707">
        <w:rPr>
          <w:rStyle w:val="SubtleReference"/>
          <w:rFonts w:asciiTheme="minorHAnsi" w:eastAsia="Tahoma" w:hAnsiTheme="minorHAnsi" w:cstheme="minorHAnsi"/>
          <w:color w:val="E36C0A" w:themeColor="accent6" w:themeShade="BF"/>
          <w:u w:val="none"/>
        </w:rPr>
        <w:tab/>
      </w:r>
      <w:r w:rsidR="00211707" w:rsidRPr="00211707">
        <w:rPr>
          <w:rStyle w:val="SubtleReference"/>
          <w:rFonts w:asciiTheme="minorHAnsi" w:eastAsia="Tahoma" w:hAnsiTheme="minorHAnsi" w:cstheme="minorHAnsi"/>
          <w:color w:val="E36C0A" w:themeColor="accent6" w:themeShade="BF"/>
          <w:u w:val="none"/>
        </w:rPr>
        <w:tab/>
      </w:r>
      <w:r w:rsidRPr="00211707">
        <w:rPr>
          <w:rStyle w:val="SubtleReference"/>
          <w:rFonts w:asciiTheme="minorHAnsi" w:eastAsia="Tahoma" w:hAnsiTheme="minorHAnsi" w:cstheme="minorHAnsi"/>
          <w:color w:val="E36C0A" w:themeColor="accent6" w:themeShade="BF"/>
          <w:u w:val="none"/>
        </w:rPr>
        <w:tab/>
      </w:r>
      <w:r w:rsidRPr="00211707">
        <w:rPr>
          <w:rStyle w:val="SubtleReference"/>
          <w:rFonts w:asciiTheme="minorHAnsi" w:eastAsia="Tahoma" w:hAnsiTheme="minorHAnsi" w:cstheme="minorHAnsi"/>
          <w:color w:val="E36C0A" w:themeColor="accent6" w:themeShade="BF"/>
          <w:u w:val="none"/>
        </w:rPr>
        <w:tab/>
      </w:r>
    </w:p>
    <w:p w:rsidR="005706BD" w:rsidRPr="00211707" w:rsidRDefault="005706BD" w:rsidP="007D2C78">
      <w:pPr>
        <w:pStyle w:val="ListParagraph"/>
        <w:numPr>
          <w:ilvl w:val="0"/>
          <w:numId w:val="37"/>
        </w:numPr>
        <w:ind w:left="360"/>
        <w:jc w:val="both"/>
        <w:rPr>
          <w:rFonts w:asciiTheme="minorHAnsi" w:hAnsiTheme="minorHAnsi" w:cstheme="minorHAnsi"/>
          <w:sz w:val="22"/>
        </w:rPr>
      </w:pPr>
      <w:r w:rsidRPr="00211707">
        <w:rPr>
          <w:rFonts w:asciiTheme="minorHAnsi" w:hAnsiTheme="minorHAnsi" w:cstheme="minorHAnsi"/>
          <w:sz w:val="22"/>
        </w:rPr>
        <w:t>Primarily responsible for supervision and finalization of statutory and internal audit assignments.</w:t>
      </w:r>
    </w:p>
    <w:p w:rsidR="005706BD" w:rsidRPr="005706BD" w:rsidRDefault="005706BD" w:rsidP="007D2C78">
      <w:pPr>
        <w:pStyle w:val="Default"/>
        <w:numPr>
          <w:ilvl w:val="0"/>
          <w:numId w:val="35"/>
        </w:numPr>
        <w:ind w:left="360"/>
        <w:jc w:val="both"/>
        <w:rPr>
          <w:rFonts w:asciiTheme="minorHAnsi" w:hAnsiTheme="minorHAnsi" w:cstheme="minorHAnsi"/>
          <w:sz w:val="22"/>
          <w:szCs w:val="22"/>
        </w:rPr>
      </w:pPr>
      <w:r w:rsidRPr="005706BD">
        <w:rPr>
          <w:rFonts w:asciiTheme="minorHAnsi" w:hAnsiTheme="minorHAnsi" w:cstheme="minorHAnsi"/>
          <w:sz w:val="22"/>
          <w:szCs w:val="22"/>
        </w:rPr>
        <w:t>Coordinate with audit team to develop audit plan, objectives and schedules. </w:t>
      </w:r>
    </w:p>
    <w:p w:rsidR="005706BD" w:rsidRPr="005706BD" w:rsidRDefault="005706BD" w:rsidP="007D2C78">
      <w:pPr>
        <w:pStyle w:val="Default"/>
        <w:numPr>
          <w:ilvl w:val="0"/>
          <w:numId w:val="35"/>
        </w:numPr>
        <w:ind w:left="360"/>
        <w:jc w:val="both"/>
        <w:rPr>
          <w:rFonts w:asciiTheme="minorHAnsi" w:hAnsiTheme="minorHAnsi" w:cstheme="minorHAnsi"/>
          <w:sz w:val="22"/>
          <w:szCs w:val="22"/>
        </w:rPr>
      </w:pPr>
      <w:r w:rsidRPr="005706BD">
        <w:rPr>
          <w:rFonts w:asciiTheme="minorHAnsi" w:hAnsiTheme="minorHAnsi" w:cstheme="minorHAnsi"/>
          <w:sz w:val="22"/>
          <w:szCs w:val="22"/>
        </w:rPr>
        <w:t>Oversee daily activities of audit team to ensure deliverables within allotted budget and timelines.</w:t>
      </w:r>
    </w:p>
    <w:p w:rsidR="005706BD" w:rsidRPr="005706BD" w:rsidRDefault="005706BD" w:rsidP="007D2C78">
      <w:pPr>
        <w:pStyle w:val="Default"/>
        <w:numPr>
          <w:ilvl w:val="0"/>
          <w:numId w:val="35"/>
        </w:numPr>
        <w:ind w:left="360"/>
        <w:jc w:val="both"/>
        <w:rPr>
          <w:rFonts w:asciiTheme="minorHAnsi" w:hAnsiTheme="minorHAnsi" w:cstheme="minorHAnsi"/>
          <w:sz w:val="22"/>
          <w:szCs w:val="22"/>
        </w:rPr>
      </w:pPr>
      <w:r w:rsidRPr="005706BD">
        <w:rPr>
          <w:rFonts w:asciiTheme="minorHAnsi" w:hAnsiTheme="minorHAnsi" w:cstheme="minorHAnsi"/>
          <w:sz w:val="22"/>
          <w:szCs w:val="22"/>
        </w:rPr>
        <w:t>Assist in employee hiring, performance evaluation, promotion, retention and termination activities.</w:t>
      </w:r>
    </w:p>
    <w:p w:rsidR="005706BD" w:rsidRPr="005706BD" w:rsidRDefault="005706BD" w:rsidP="007D2C78">
      <w:pPr>
        <w:pStyle w:val="Default"/>
        <w:numPr>
          <w:ilvl w:val="0"/>
          <w:numId w:val="35"/>
        </w:numPr>
        <w:ind w:left="360"/>
        <w:jc w:val="both"/>
        <w:rPr>
          <w:rFonts w:asciiTheme="minorHAnsi" w:hAnsiTheme="minorHAnsi" w:cstheme="minorHAnsi"/>
          <w:sz w:val="22"/>
          <w:szCs w:val="22"/>
        </w:rPr>
      </w:pPr>
      <w:r w:rsidRPr="005706BD">
        <w:rPr>
          <w:rFonts w:asciiTheme="minorHAnsi" w:hAnsiTheme="minorHAnsi" w:cstheme="minorHAnsi"/>
          <w:sz w:val="22"/>
          <w:szCs w:val="22"/>
        </w:rPr>
        <w:t>Analyse financial data, records, reports and statements.</w:t>
      </w:r>
    </w:p>
    <w:p w:rsidR="005706BD" w:rsidRPr="005706BD" w:rsidRDefault="005706BD" w:rsidP="007D2C78">
      <w:pPr>
        <w:pStyle w:val="Default"/>
        <w:numPr>
          <w:ilvl w:val="0"/>
          <w:numId w:val="35"/>
        </w:numPr>
        <w:ind w:left="360"/>
        <w:jc w:val="both"/>
        <w:rPr>
          <w:rFonts w:asciiTheme="minorHAnsi" w:hAnsiTheme="minorHAnsi" w:cstheme="minorHAnsi"/>
          <w:sz w:val="22"/>
          <w:szCs w:val="22"/>
        </w:rPr>
      </w:pPr>
      <w:r w:rsidRPr="005706BD">
        <w:rPr>
          <w:rFonts w:asciiTheme="minorHAnsi" w:hAnsiTheme="minorHAnsi" w:cstheme="minorHAnsi"/>
          <w:sz w:val="22"/>
          <w:szCs w:val="22"/>
        </w:rPr>
        <w:t>Train and mentor audit assistants and other audit staff.</w:t>
      </w:r>
    </w:p>
    <w:p w:rsidR="005706BD" w:rsidRDefault="005706BD" w:rsidP="007D2C78">
      <w:pPr>
        <w:pStyle w:val="Default"/>
        <w:numPr>
          <w:ilvl w:val="0"/>
          <w:numId w:val="35"/>
        </w:numPr>
        <w:ind w:left="360"/>
        <w:jc w:val="both"/>
        <w:rPr>
          <w:rFonts w:asciiTheme="minorHAnsi" w:hAnsiTheme="minorHAnsi" w:cstheme="minorHAnsi"/>
          <w:sz w:val="22"/>
          <w:szCs w:val="22"/>
        </w:rPr>
      </w:pPr>
      <w:r w:rsidRPr="005706BD">
        <w:rPr>
          <w:rFonts w:asciiTheme="minorHAnsi" w:hAnsiTheme="minorHAnsi" w:cstheme="minorHAnsi"/>
          <w:sz w:val="22"/>
          <w:szCs w:val="22"/>
        </w:rPr>
        <w:t>Coordinate with the management to take necessary action on audit findings.</w:t>
      </w:r>
    </w:p>
    <w:p w:rsidR="00AA1377" w:rsidRPr="00AA1377" w:rsidRDefault="00AA1377" w:rsidP="007D2C78">
      <w:pPr>
        <w:pStyle w:val="Default"/>
        <w:numPr>
          <w:ilvl w:val="0"/>
          <w:numId w:val="35"/>
        </w:numPr>
        <w:ind w:left="360"/>
        <w:jc w:val="both"/>
        <w:rPr>
          <w:rFonts w:asciiTheme="minorHAnsi" w:hAnsiTheme="minorHAnsi" w:cstheme="minorHAnsi"/>
          <w:sz w:val="22"/>
        </w:rPr>
      </w:pPr>
      <w:r w:rsidRPr="00AA1377">
        <w:rPr>
          <w:rFonts w:asciiTheme="minorHAnsi" w:hAnsiTheme="minorHAnsi" w:cstheme="minorHAnsi"/>
          <w:sz w:val="22"/>
        </w:rPr>
        <w:t>Obtaini</w:t>
      </w:r>
      <w:r w:rsidR="00920F36">
        <w:rPr>
          <w:rFonts w:asciiTheme="minorHAnsi" w:hAnsiTheme="minorHAnsi" w:cstheme="minorHAnsi"/>
          <w:sz w:val="22"/>
        </w:rPr>
        <w:t>ng sales tax data from Plant,</w:t>
      </w:r>
      <w:r w:rsidRPr="00AA1377">
        <w:rPr>
          <w:rFonts w:asciiTheme="minorHAnsi" w:hAnsiTheme="minorHAnsi" w:cstheme="minorHAnsi"/>
          <w:sz w:val="22"/>
        </w:rPr>
        <w:t xml:space="preserve"> filing monthly and annual sales tax returns.</w:t>
      </w:r>
    </w:p>
    <w:p w:rsidR="00AA1377" w:rsidRPr="00AA1377" w:rsidRDefault="00AA1377" w:rsidP="007D2C78">
      <w:pPr>
        <w:pStyle w:val="Default"/>
        <w:numPr>
          <w:ilvl w:val="0"/>
          <w:numId w:val="35"/>
        </w:numPr>
        <w:ind w:left="360"/>
        <w:jc w:val="both"/>
        <w:rPr>
          <w:rFonts w:asciiTheme="minorHAnsi" w:hAnsiTheme="minorHAnsi" w:cstheme="minorHAnsi"/>
          <w:sz w:val="22"/>
        </w:rPr>
      </w:pPr>
      <w:r w:rsidRPr="00AA1377">
        <w:rPr>
          <w:rFonts w:asciiTheme="minorHAnsi" w:hAnsiTheme="minorHAnsi" w:cstheme="minorHAnsi"/>
          <w:sz w:val="22"/>
        </w:rPr>
        <w:t>Deal in all other tax related matters of the company.</w:t>
      </w:r>
    </w:p>
    <w:p w:rsidR="00AA1377" w:rsidRDefault="00AA1377" w:rsidP="007D2C78">
      <w:pPr>
        <w:pStyle w:val="Default"/>
        <w:numPr>
          <w:ilvl w:val="0"/>
          <w:numId w:val="35"/>
        </w:numPr>
        <w:ind w:left="360"/>
        <w:jc w:val="both"/>
        <w:rPr>
          <w:rFonts w:asciiTheme="minorHAnsi" w:hAnsiTheme="minorHAnsi" w:cstheme="minorHAnsi"/>
          <w:sz w:val="22"/>
        </w:rPr>
      </w:pPr>
      <w:r w:rsidRPr="00AA1377">
        <w:rPr>
          <w:rFonts w:asciiTheme="minorHAnsi" w:hAnsiTheme="minorHAnsi" w:cstheme="minorHAnsi"/>
          <w:sz w:val="22"/>
        </w:rPr>
        <w:t>Maintenance of personal records and supervision of day-to-day financial matters of the Directors.</w:t>
      </w:r>
    </w:p>
    <w:p w:rsidR="00AA1377" w:rsidRPr="00AA1377" w:rsidRDefault="00AA1377" w:rsidP="007D2C78">
      <w:pPr>
        <w:pStyle w:val="Default"/>
        <w:numPr>
          <w:ilvl w:val="0"/>
          <w:numId w:val="35"/>
        </w:numPr>
        <w:ind w:left="360"/>
        <w:jc w:val="both"/>
        <w:rPr>
          <w:rFonts w:asciiTheme="minorHAnsi" w:hAnsiTheme="minorHAnsi" w:cstheme="minorHAnsi"/>
          <w:sz w:val="22"/>
        </w:rPr>
      </w:pPr>
      <w:r w:rsidRPr="00AA1377">
        <w:rPr>
          <w:rFonts w:asciiTheme="minorHAnsi" w:hAnsiTheme="minorHAnsi" w:cstheme="minorHAnsi"/>
          <w:sz w:val="22"/>
        </w:rPr>
        <w:t>Understand client’s business and its various processes including analysis of performance and comparison with industry data.</w:t>
      </w:r>
    </w:p>
    <w:p w:rsidR="00AA1377" w:rsidRPr="00AA1377" w:rsidRDefault="00AA1377" w:rsidP="007D2C78">
      <w:pPr>
        <w:pStyle w:val="Default"/>
        <w:numPr>
          <w:ilvl w:val="0"/>
          <w:numId w:val="35"/>
        </w:numPr>
        <w:ind w:left="360"/>
        <w:jc w:val="both"/>
        <w:rPr>
          <w:rFonts w:asciiTheme="minorHAnsi" w:hAnsiTheme="minorHAnsi" w:cstheme="minorHAnsi"/>
          <w:sz w:val="22"/>
        </w:rPr>
      </w:pPr>
      <w:r w:rsidRPr="00AA1377">
        <w:rPr>
          <w:rFonts w:asciiTheme="minorHAnsi" w:hAnsiTheme="minorHAnsi" w:cstheme="minorHAnsi"/>
          <w:sz w:val="22"/>
        </w:rPr>
        <w:t>Plan and perform engagements in accordance with IFRSs or other applicable financial reporting frameworks.</w:t>
      </w:r>
    </w:p>
    <w:p w:rsidR="00AA1377" w:rsidRPr="00AA1377" w:rsidRDefault="00AA1377" w:rsidP="007D2C78">
      <w:pPr>
        <w:pStyle w:val="Default"/>
        <w:numPr>
          <w:ilvl w:val="0"/>
          <w:numId w:val="35"/>
        </w:numPr>
        <w:ind w:left="360"/>
        <w:jc w:val="both"/>
        <w:rPr>
          <w:rFonts w:asciiTheme="minorHAnsi" w:hAnsiTheme="minorHAnsi" w:cstheme="minorHAnsi"/>
          <w:sz w:val="22"/>
        </w:rPr>
      </w:pPr>
      <w:r w:rsidRPr="00AA1377">
        <w:rPr>
          <w:rFonts w:asciiTheme="minorHAnsi" w:hAnsiTheme="minorHAnsi" w:cstheme="minorHAnsi"/>
          <w:sz w:val="22"/>
        </w:rPr>
        <w:t>Examine and report on client’s compliance with regulatory requirements relating to financial reporting.</w:t>
      </w:r>
    </w:p>
    <w:p w:rsidR="00AA1377" w:rsidRPr="00AA1377" w:rsidRDefault="00AA1377" w:rsidP="007D2C78">
      <w:pPr>
        <w:pStyle w:val="Default"/>
        <w:numPr>
          <w:ilvl w:val="0"/>
          <w:numId w:val="35"/>
        </w:numPr>
        <w:ind w:left="360"/>
        <w:jc w:val="both"/>
        <w:rPr>
          <w:rFonts w:asciiTheme="minorHAnsi" w:hAnsiTheme="minorHAnsi" w:cstheme="minorHAnsi"/>
          <w:sz w:val="22"/>
        </w:rPr>
      </w:pPr>
      <w:r w:rsidRPr="00AA1377">
        <w:rPr>
          <w:rFonts w:asciiTheme="minorHAnsi" w:hAnsiTheme="minorHAnsi" w:cstheme="minorHAnsi"/>
          <w:sz w:val="22"/>
        </w:rPr>
        <w:t>Communicate identified internal control deficiencies, if any.</w:t>
      </w:r>
    </w:p>
    <w:p w:rsidR="00AA1377" w:rsidRPr="00AA1377" w:rsidRDefault="00AA1377" w:rsidP="007D2C78">
      <w:pPr>
        <w:pStyle w:val="Default"/>
        <w:numPr>
          <w:ilvl w:val="0"/>
          <w:numId w:val="35"/>
        </w:numPr>
        <w:ind w:left="360"/>
        <w:jc w:val="both"/>
        <w:rPr>
          <w:rFonts w:asciiTheme="minorHAnsi" w:hAnsiTheme="minorHAnsi" w:cstheme="minorHAnsi"/>
          <w:sz w:val="22"/>
        </w:rPr>
      </w:pPr>
      <w:r w:rsidRPr="00AA1377">
        <w:rPr>
          <w:rFonts w:asciiTheme="minorHAnsi" w:hAnsiTheme="minorHAnsi" w:cstheme="minorHAnsi"/>
          <w:sz w:val="22"/>
        </w:rPr>
        <w:t>Resolve key audit and accounting issues arising out of engagements.</w:t>
      </w:r>
    </w:p>
    <w:p w:rsidR="00AA1377" w:rsidRPr="00AA1377" w:rsidRDefault="00AA1377" w:rsidP="007D2C78">
      <w:pPr>
        <w:pStyle w:val="Default"/>
        <w:numPr>
          <w:ilvl w:val="0"/>
          <w:numId w:val="35"/>
        </w:numPr>
        <w:ind w:left="360"/>
        <w:jc w:val="both"/>
        <w:rPr>
          <w:rFonts w:asciiTheme="minorHAnsi" w:hAnsiTheme="minorHAnsi" w:cstheme="minorHAnsi"/>
          <w:sz w:val="22"/>
        </w:rPr>
      </w:pPr>
      <w:r w:rsidRPr="00AA1377">
        <w:rPr>
          <w:rFonts w:asciiTheme="minorHAnsi" w:hAnsiTheme="minorHAnsi" w:cstheme="minorHAnsi"/>
          <w:sz w:val="22"/>
        </w:rPr>
        <w:t>Draft communication with management and those charged with governance.</w:t>
      </w:r>
    </w:p>
    <w:p w:rsidR="00AA1377" w:rsidRPr="00603DE6" w:rsidRDefault="00603DE6" w:rsidP="007D2C78">
      <w:pPr>
        <w:pStyle w:val="Default"/>
        <w:numPr>
          <w:ilvl w:val="0"/>
          <w:numId w:val="35"/>
        </w:numPr>
        <w:ind w:left="360"/>
        <w:jc w:val="both"/>
        <w:rPr>
          <w:rFonts w:asciiTheme="minorHAnsi" w:hAnsiTheme="minorHAnsi" w:cstheme="minorHAnsi"/>
          <w:sz w:val="22"/>
        </w:rPr>
      </w:pPr>
      <w:r>
        <w:rPr>
          <w:rFonts w:asciiTheme="minorHAnsi" w:hAnsiTheme="minorHAnsi" w:cstheme="minorHAnsi"/>
          <w:sz w:val="22"/>
        </w:rPr>
        <w:t>Document work performed and</w:t>
      </w:r>
      <w:r w:rsidR="00860F80">
        <w:rPr>
          <w:rFonts w:asciiTheme="minorHAnsi" w:hAnsiTheme="minorHAnsi" w:cstheme="minorHAnsi"/>
          <w:sz w:val="22"/>
        </w:rPr>
        <w:t xml:space="preserve"> </w:t>
      </w:r>
      <w:r>
        <w:rPr>
          <w:rFonts w:asciiTheme="minorHAnsi" w:hAnsiTheme="minorHAnsi" w:cstheme="minorHAnsi"/>
          <w:sz w:val="22"/>
        </w:rPr>
        <w:t>a</w:t>
      </w:r>
      <w:r w:rsidRPr="00603DE6">
        <w:rPr>
          <w:rFonts w:asciiTheme="minorHAnsi" w:hAnsiTheme="minorHAnsi" w:cstheme="minorHAnsi"/>
          <w:sz w:val="22"/>
        </w:rPr>
        <w:t>ssisting in the preparation of annual budget.</w:t>
      </w:r>
    </w:p>
    <w:p w:rsidR="00AA1377" w:rsidRPr="00AA1377" w:rsidRDefault="00AA1377" w:rsidP="007D2C78">
      <w:pPr>
        <w:pStyle w:val="Default"/>
        <w:numPr>
          <w:ilvl w:val="0"/>
          <w:numId w:val="35"/>
        </w:numPr>
        <w:ind w:left="360"/>
        <w:jc w:val="both"/>
        <w:rPr>
          <w:rFonts w:asciiTheme="minorHAnsi" w:hAnsiTheme="minorHAnsi" w:cstheme="minorHAnsi"/>
          <w:sz w:val="22"/>
        </w:rPr>
      </w:pPr>
      <w:r w:rsidRPr="00AA1377">
        <w:rPr>
          <w:rFonts w:asciiTheme="minorHAnsi" w:hAnsiTheme="minorHAnsi" w:cstheme="minorHAnsi"/>
          <w:sz w:val="22"/>
        </w:rPr>
        <w:t>Implemented a comprehensive ERP package at Salt n Pepper (restaurant) and its branches.</w:t>
      </w:r>
    </w:p>
    <w:p w:rsidR="0099118A" w:rsidRPr="0099118A" w:rsidRDefault="00AA1377" w:rsidP="007D2C78">
      <w:pPr>
        <w:pStyle w:val="Default"/>
        <w:numPr>
          <w:ilvl w:val="0"/>
          <w:numId w:val="35"/>
        </w:numPr>
        <w:ind w:left="360"/>
        <w:jc w:val="both"/>
        <w:rPr>
          <w:rFonts w:asciiTheme="minorHAnsi" w:hAnsiTheme="minorHAnsi" w:cstheme="minorHAnsi"/>
          <w:sz w:val="22"/>
        </w:rPr>
      </w:pPr>
      <w:r w:rsidRPr="00AA1377">
        <w:rPr>
          <w:rFonts w:asciiTheme="minorHAnsi" w:hAnsiTheme="minorHAnsi" w:cstheme="minorHAnsi"/>
          <w:sz w:val="22"/>
        </w:rPr>
        <w:t xml:space="preserve">Implemented a </w:t>
      </w:r>
      <w:r w:rsidR="005D3972" w:rsidRPr="00AA1377">
        <w:rPr>
          <w:rFonts w:asciiTheme="minorHAnsi" w:hAnsiTheme="minorHAnsi" w:cstheme="minorHAnsi"/>
          <w:sz w:val="22"/>
        </w:rPr>
        <w:t xml:space="preserve">fixed asset module </w:t>
      </w:r>
      <w:r w:rsidRPr="00AA1377">
        <w:rPr>
          <w:rFonts w:asciiTheme="minorHAnsi" w:hAnsiTheme="minorHAnsi" w:cstheme="minorHAnsi"/>
          <w:sz w:val="22"/>
        </w:rPr>
        <w:t>at Kohinoor Sugar Mills Limited and computerized data pertaining to the previous 10 years.</w:t>
      </w:r>
    </w:p>
    <w:p w:rsidR="005706BD" w:rsidRPr="005706BD" w:rsidRDefault="005706BD" w:rsidP="007D2C78">
      <w:pPr>
        <w:rPr>
          <w:rFonts w:asciiTheme="minorHAnsi" w:eastAsia="Tahoma" w:hAnsiTheme="minorHAnsi" w:cstheme="minorHAnsi"/>
          <w:bCs/>
          <w:sz w:val="22"/>
        </w:rPr>
      </w:pPr>
    </w:p>
    <w:p w:rsidR="005706BD" w:rsidRPr="00211707" w:rsidRDefault="005706BD" w:rsidP="007D2C78">
      <w:pPr>
        <w:ind w:left="360" w:hanging="360"/>
        <w:rPr>
          <w:rFonts w:asciiTheme="minorHAnsi" w:eastAsia="Tahoma" w:hAnsiTheme="minorHAnsi" w:cstheme="minorHAnsi"/>
          <w:b/>
          <w:sz w:val="22"/>
        </w:rPr>
      </w:pPr>
      <w:r w:rsidRPr="00211707">
        <w:rPr>
          <w:rStyle w:val="SubtleReference"/>
          <w:rFonts w:asciiTheme="minorHAnsi" w:eastAsia="Tahoma" w:hAnsiTheme="minorHAnsi" w:cstheme="minorHAnsi"/>
          <w:color w:val="E36C0A" w:themeColor="accent6" w:themeShade="BF"/>
          <w:u w:val="none"/>
        </w:rPr>
        <w:t xml:space="preserve">Financial </w:t>
      </w:r>
      <w:r w:rsidR="00211707" w:rsidRPr="00211707">
        <w:rPr>
          <w:rStyle w:val="SubtleReference"/>
          <w:rFonts w:asciiTheme="minorHAnsi" w:eastAsia="Tahoma" w:hAnsiTheme="minorHAnsi" w:cstheme="minorHAnsi"/>
          <w:color w:val="E36C0A" w:themeColor="accent6" w:themeShade="BF"/>
          <w:u w:val="none"/>
        </w:rPr>
        <w:t xml:space="preserve">Reporting, </w:t>
      </w:r>
      <w:proofErr w:type="spellStart"/>
      <w:r w:rsidR="00211707" w:rsidRPr="00211707">
        <w:rPr>
          <w:rStyle w:val="SubtleReference"/>
          <w:rFonts w:asciiTheme="minorHAnsi" w:eastAsia="Tahoma" w:hAnsiTheme="minorHAnsi" w:cstheme="minorHAnsi"/>
          <w:color w:val="E36C0A" w:themeColor="accent6" w:themeShade="BF"/>
          <w:u w:val="none"/>
        </w:rPr>
        <w:t>Accounts</w:t>
      </w:r>
      <w:r w:rsidR="006E19CC">
        <w:rPr>
          <w:rStyle w:val="SubtleReference"/>
          <w:rFonts w:asciiTheme="minorHAnsi" w:eastAsia="Tahoma" w:hAnsiTheme="minorHAnsi" w:cstheme="minorHAnsi"/>
          <w:color w:val="E36C0A" w:themeColor="accent6" w:themeShade="BF"/>
          <w:u w:val="none"/>
        </w:rPr>
        <w:t>and</w:t>
      </w:r>
      <w:proofErr w:type="spellEnd"/>
      <w:r w:rsidR="006E19CC">
        <w:rPr>
          <w:rStyle w:val="SubtleReference"/>
          <w:rFonts w:asciiTheme="minorHAnsi" w:eastAsia="Tahoma" w:hAnsiTheme="minorHAnsi" w:cstheme="minorHAnsi"/>
          <w:color w:val="E36C0A" w:themeColor="accent6" w:themeShade="BF"/>
          <w:u w:val="none"/>
        </w:rPr>
        <w:t xml:space="preserve"> Payroll Management</w:t>
      </w:r>
      <w:r w:rsidR="00211707" w:rsidRPr="00211707">
        <w:rPr>
          <w:rStyle w:val="SubtleReference"/>
          <w:rFonts w:asciiTheme="minorHAnsi" w:eastAsia="Tahoma" w:hAnsiTheme="minorHAnsi" w:cstheme="minorHAnsi"/>
          <w:color w:val="E36C0A" w:themeColor="accent6" w:themeShade="BF"/>
          <w:u w:val="none"/>
        </w:rPr>
        <w:t>:</w:t>
      </w:r>
      <w:r w:rsidR="00211707" w:rsidRPr="00211707">
        <w:rPr>
          <w:rStyle w:val="SubtleReference"/>
          <w:rFonts w:asciiTheme="minorHAnsi" w:eastAsia="Tahoma" w:hAnsiTheme="minorHAnsi" w:cstheme="minorHAnsi"/>
          <w:color w:val="E36C0A" w:themeColor="accent6" w:themeShade="BF"/>
          <w:u w:val="none"/>
        </w:rPr>
        <w:tab/>
      </w:r>
      <w:r w:rsidR="00211707" w:rsidRPr="00211707">
        <w:rPr>
          <w:rFonts w:asciiTheme="minorHAnsi" w:eastAsia="Tahoma" w:hAnsiTheme="minorHAnsi" w:cstheme="minorHAnsi"/>
          <w:b/>
          <w:sz w:val="22"/>
        </w:rPr>
        <w:tab/>
      </w:r>
      <w:r w:rsidR="00211707" w:rsidRPr="00211707">
        <w:rPr>
          <w:rFonts w:asciiTheme="minorHAnsi" w:eastAsia="Tahoma" w:hAnsiTheme="minorHAnsi" w:cstheme="minorHAnsi"/>
          <w:b/>
          <w:sz w:val="22"/>
        </w:rPr>
        <w:tab/>
      </w:r>
      <w:r w:rsidR="00211707" w:rsidRPr="00211707">
        <w:rPr>
          <w:rFonts w:asciiTheme="minorHAnsi" w:eastAsia="Tahoma" w:hAnsiTheme="minorHAnsi" w:cstheme="minorHAnsi"/>
          <w:b/>
          <w:sz w:val="22"/>
        </w:rPr>
        <w:tab/>
      </w:r>
      <w:r w:rsidR="00211707" w:rsidRPr="00211707">
        <w:rPr>
          <w:rFonts w:asciiTheme="minorHAnsi" w:eastAsia="Tahoma" w:hAnsiTheme="minorHAnsi" w:cstheme="minorHAnsi"/>
          <w:b/>
          <w:sz w:val="22"/>
        </w:rPr>
        <w:tab/>
      </w:r>
      <w:r w:rsidR="00211707" w:rsidRPr="00211707">
        <w:rPr>
          <w:rFonts w:asciiTheme="minorHAnsi" w:eastAsia="Tahoma" w:hAnsiTheme="minorHAnsi" w:cstheme="minorHAnsi"/>
          <w:b/>
          <w:sz w:val="22"/>
        </w:rPr>
        <w:tab/>
      </w:r>
    </w:p>
    <w:p w:rsidR="005706BD" w:rsidRPr="005706BD" w:rsidRDefault="005706BD" w:rsidP="007D2C78">
      <w:pPr>
        <w:pStyle w:val="Default"/>
        <w:numPr>
          <w:ilvl w:val="0"/>
          <w:numId w:val="21"/>
        </w:numPr>
        <w:ind w:left="360"/>
        <w:jc w:val="both"/>
        <w:rPr>
          <w:rFonts w:asciiTheme="minorHAnsi" w:hAnsiTheme="minorHAnsi" w:cstheme="minorHAnsi"/>
          <w:sz w:val="22"/>
          <w:szCs w:val="22"/>
        </w:rPr>
      </w:pPr>
      <w:r w:rsidRPr="005706BD">
        <w:rPr>
          <w:rFonts w:asciiTheme="minorHAnsi" w:hAnsiTheme="minorHAnsi" w:cstheme="minorHAnsi"/>
          <w:sz w:val="22"/>
          <w:szCs w:val="22"/>
        </w:rPr>
        <w:t>Preparation of monthly, quarterly and annual accounts.</w:t>
      </w:r>
    </w:p>
    <w:p w:rsidR="005706BD" w:rsidRPr="005706BD" w:rsidRDefault="005706BD" w:rsidP="007D2C78">
      <w:pPr>
        <w:pStyle w:val="Default"/>
        <w:numPr>
          <w:ilvl w:val="0"/>
          <w:numId w:val="21"/>
        </w:numPr>
        <w:ind w:left="360"/>
        <w:jc w:val="both"/>
        <w:rPr>
          <w:rFonts w:asciiTheme="minorHAnsi" w:hAnsiTheme="minorHAnsi" w:cstheme="minorHAnsi"/>
          <w:sz w:val="22"/>
          <w:szCs w:val="22"/>
        </w:rPr>
      </w:pPr>
      <w:r w:rsidRPr="005706BD">
        <w:rPr>
          <w:rFonts w:asciiTheme="minorHAnsi" w:hAnsiTheme="minorHAnsi" w:cstheme="minorHAnsi"/>
          <w:sz w:val="22"/>
          <w:szCs w:val="22"/>
        </w:rPr>
        <w:t>Carrying out variance analysis and reporting to senior management.</w:t>
      </w:r>
    </w:p>
    <w:p w:rsidR="005706BD" w:rsidRPr="005706BD" w:rsidRDefault="005706BD" w:rsidP="007D2C78">
      <w:pPr>
        <w:pStyle w:val="Default"/>
        <w:numPr>
          <w:ilvl w:val="0"/>
          <w:numId w:val="21"/>
        </w:numPr>
        <w:ind w:left="360"/>
        <w:jc w:val="both"/>
        <w:rPr>
          <w:rFonts w:asciiTheme="minorHAnsi" w:hAnsiTheme="minorHAnsi" w:cstheme="minorHAnsi"/>
          <w:sz w:val="22"/>
          <w:szCs w:val="22"/>
        </w:rPr>
      </w:pPr>
      <w:r w:rsidRPr="005706BD">
        <w:rPr>
          <w:rFonts w:asciiTheme="minorHAnsi" w:hAnsiTheme="minorHAnsi" w:cstheme="minorHAnsi"/>
          <w:sz w:val="22"/>
          <w:szCs w:val="22"/>
        </w:rPr>
        <w:t>Coordinating with statutory auditors by providing them the required information.</w:t>
      </w:r>
    </w:p>
    <w:p w:rsidR="005706BD" w:rsidRPr="005706BD" w:rsidRDefault="005706BD" w:rsidP="007D2C78">
      <w:pPr>
        <w:pStyle w:val="Default"/>
        <w:numPr>
          <w:ilvl w:val="0"/>
          <w:numId w:val="21"/>
        </w:numPr>
        <w:ind w:left="360"/>
        <w:jc w:val="both"/>
        <w:rPr>
          <w:rFonts w:asciiTheme="minorHAnsi" w:hAnsiTheme="minorHAnsi" w:cstheme="minorHAnsi"/>
          <w:sz w:val="22"/>
          <w:szCs w:val="22"/>
        </w:rPr>
      </w:pPr>
      <w:r w:rsidRPr="005706BD">
        <w:rPr>
          <w:rFonts w:asciiTheme="minorHAnsi" w:hAnsiTheme="minorHAnsi" w:cstheme="minorHAnsi"/>
          <w:sz w:val="22"/>
          <w:szCs w:val="22"/>
        </w:rPr>
        <w:t>Approval of administration, sales and distribution expenses before the same are forwarded for payment.</w:t>
      </w:r>
    </w:p>
    <w:p w:rsidR="005706BD" w:rsidRPr="005706BD" w:rsidRDefault="005706BD" w:rsidP="007D2C78">
      <w:pPr>
        <w:pStyle w:val="Default"/>
        <w:numPr>
          <w:ilvl w:val="0"/>
          <w:numId w:val="21"/>
        </w:numPr>
        <w:ind w:left="360"/>
        <w:jc w:val="both"/>
        <w:rPr>
          <w:rFonts w:asciiTheme="minorHAnsi" w:hAnsiTheme="minorHAnsi" w:cstheme="minorHAnsi"/>
          <w:sz w:val="22"/>
          <w:szCs w:val="22"/>
        </w:rPr>
      </w:pPr>
      <w:r w:rsidRPr="005706BD">
        <w:rPr>
          <w:rFonts w:asciiTheme="minorHAnsi" w:hAnsiTheme="minorHAnsi" w:cstheme="minorHAnsi"/>
          <w:sz w:val="22"/>
          <w:szCs w:val="22"/>
        </w:rPr>
        <w:t>Checking and approving working of monthly provisions before being posted in GL.</w:t>
      </w:r>
    </w:p>
    <w:p w:rsidR="005706BD" w:rsidRPr="005706BD" w:rsidRDefault="005706BD" w:rsidP="007D2C78">
      <w:pPr>
        <w:pStyle w:val="Default"/>
        <w:numPr>
          <w:ilvl w:val="0"/>
          <w:numId w:val="21"/>
        </w:numPr>
        <w:ind w:left="360"/>
        <w:jc w:val="both"/>
        <w:rPr>
          <w:rFonts w:asciiTheme="minorHAnsi" w:hAnsiTheme="minorHAnsi" w:cstheme="minorHAnsi"/>
          <w:sz w:val="22"/>
          <w:szCs w:val="22"/>
        </w:rPr>
      </w:pPr>
      <w:r w:rsidRPr="005706BD">
        <w:rPr>
          <w:rFonts w:asciiTheme="minorHAnsi" w:hAnsiTheme="minorHAnsi" w:cstheme="minorHAnsi"/>
          <w:sz w:val="22"/>
          <w:szCs w:val="22"/>
        </w:rPr>
        <w:t>Approving purchase orders (PO) via ERP system, after verification</w:t>
      </w:r>
      <w:r w:rsidR="00860F80">
        <w:rPr>
          <w:rFonts w:asciiTheme="minorHAnsi" w:hAnsiTheme="minorHAnsi" w:cstheme="minorHAnsi"/>
          <w:sz w:val="22"/>
          <w:szCs w:val="22"/>
        </w:rPr>
        <w:t xml:space="preserve"> </w:t>
      </w:r>
      <w:r w:rsidRPr="005706BD">
        <w:rPr>
          <w:rFonts w:asciiTheme="minorHAnsi" w:hAnsiTheme="minorHAnsi" w:cstheme="minorHAnsi"/>
          <w:sz w:val="22"/>
          <w:szCs w:val="22"/>
        </w:rPr>
        <w:t>from minutes of the meetings and e-approvals.</w:t>
      </w:r>
    </w:p>
    <w:p w:rsidR="005706BD" w:rsidRPr="005706BD" w:rsidRDefault="005706BD" w:rsidP="007D2C78">
      <w:pPr>
        <w:pStyle w:val="Default"/>
        <w:numPr>
          <w:ilvl w:val="0"/>
          <w:numId w:val="21"/>
        </w:numPr>
        <w:ind w:left="360"/>
        <w:jc w:val="both"/>
        <w:rPr>
          <w:rFonts w:asciiTheme="minorHAnsi" w:hAnsiTheme="minorHAnsi" w:cstheme="minorHAnsi"/>
          <w:sz w:val="22"/>
          <w:szCs w:val="22"/>
        </w:rPr>
      </w:pPr>
      <w:r w:rsidRPr="005706BD">
        <w:rPr>
          <w:rFonts w:asciiTheme="minorHAnsi" w:hAnsiTheme="minorHAnsi" w:cstheme="minorHAnsi"/>
          <w:sz w:val="22"/>
          <w:szCs w:val="22"/>
        </w:rPr>
        <w:t xml:space="preserve">Preparation </w:t>
      </w:r>
      <w:r w:rsidR="009D5FB6">
        <w:rPr>
          <w:rFonts w:asciiTheme="minorHAnsi" w:hAnsiTheme="minorHAnsi" w:cstheme="minorHAnsi"/>
          <w:sz w:val="22"/>
          <w:szCs w:val="22"/>
        </w:rPr>
        <w:t>of accounts and</w:t>
      </w:r>
      <w:r w:rsidR="0099118A" w:rsidRPr="005706BD">
        <w:rPr>
          <w:rFonts w:asciiTheme="minorHAnsi" w:hAnsiTheme="minorHAnsi" w:cstheme="minorHAnsi"/>
          <w:sz w:val="22"/>
          <w:szCs w:val="22"/>
        </w:rPr>
        <w:t xml:space="preserve"> finance presentation </w:t>
      </w:r>
      <w:r w:rsidRPr="005706BD">
        <w:rPr>
          <w:rFonts w:asciiTheme="minorHAnsi" w:hAnsiTheme="minorHAnsi" w:cstheme="minorHAnsi"/>
          <w:sz w:val="22"/>
          <w:szCs w:val="22"/>
        </w:rPr>
        <w:t>to be presented in monthly Management Committee.</w:t>
      </w:r>
    </w:p>
    <w:p w:rsidR="005706BD" w:rsidRPr="005706BD" w:rsidRDefault="005706BD" w:rsidP="007D2C78">
      <w:pPr>
        <w:pStyle w:val="Default"/>
        <w:numPr>
          <w:ilvl w:val="0"/>
          <w:numId w:val="21"/>
        </w:numPr>
        <w:ind w:left="360"/>
        <w:jc w:val="both"/>
        <w:rPr>
          <w:rFonts w:asciiTheme="minorHAnsi" w:hAnsiTheme="minorHAnsi" w:cstheme="minorHAnsi"/>
          <w:sz w:val="22"/>
          <w:szCs w:val="22"/>
        </w:rPr>
      </w:pPr>
      <w:r w:rsidRPr="005706BD">
        <w:rPr>
          <w:rFonts w:asciiTheme="minorHAnsi" w:hAnsiTheme="minorHAnsi" w:cstheme="minorHAnsi"/>
          <w:sz w:val="22"/>
          <w:szCs w:val="22"/>
        </w:rPr>
        <w:t>Attending quarterly and annual BOD meetings and presenting detailed variance analysis of accounts.</w:t>
      </w:r>
    </w:p>
    <w:p w:rsidR="005706BD" w:rsidRPr="005706BD" w:rsidRDefault="005706BD" w:rsidP="007D2C78">
      <w:pPr>
        <w:pStyle w:val="Default"/>
        <w:numPr>
          <w:ilvl w:val="0"/>
          <w:numId w:val="21"/>
        </w:numPr>
        <w:ind w:left="360"/>
        <w:jc w:val="both"/>
        <w:rPr>
          <w:rFonts w:asciiTheme="minorHAnsi" w:hAnsiTheme="minorHAnsi" w:cstheme="minorHAnsi"/>
          <w:sz w:val="22"/>
          <w:szCs w:val="22"/>
        </w:rPr>
      </w:pPr>
      <w:r w:rsidRPr="005706BD">
        <w:rPr>
          <w:rFonts w:asciiTheme="minorHAnsi" w:hAnsiTheme="minorHAnsi" w:cstheme="minorHAnsi"/>
          <w:sz w:val="22"/>
          <w:szCs w:val="22"/>
        </w:rPr>
        <w:t>Conducting meetings with a key vendor</w:t>
      </w:r>
      <w:r w:rsidR="00860F80">
        <w:rPr>
          <w:rFonts w:asciiTheme="minorHAnsi" w:hAnsiTheme="minorHAnsi" w:cstheme="minorHAnsi"/>
          <w:sz w:val="22"/>
          <w:szCs w:val="22"/>
        </w:rPr>
        <w:t xml:space="preserve"> </w:t>
      </w:r>
      <w:r w:rsidRPr="005706BD">
        <w:rPr>
          <w:rFonts w:asciiTheme="minorHAnsi" w:hAnsiTheme="minorHAnsi" w:cstheme="minorHAnsi"/>
          <w:sz w:val="22"/>
          <w:szCs w:val="22"/>
        </w:rPr>
        <w:t>on monthly basis to resolve account balance differences.</w:t>
      </w:r>
    </w:p>
    <w:p w:rsidR="005706BD" w:rsidRPr="00DA73A5" w:rsidRDefault="005706BD" w:rsidP="007D2C78">
      <w:pPr>
        <w:pStyle w:val="Default"/>
        <w:numPr>
          <w:ilvl w:val="0"/>
          <w:numId w:val="21"/>
        </w:numPr>
        <w:ind w:left="360"/>
        <w:jc w:val="both"/>
        <w:rPr>
          <w:rFonts w:asciiTheme="minorHAnsi" w:hAnsiTheme="minorHAnsi" w:cstheme="minorHAnsi"/>
          <w:sz w:val="22"/>
          <w:szCs w:val="22"/>
        </w:rPr>
      </w:pPr>
      <w:r w:rsidRPr="005706BD">
        <w:rPr>
          <w:rFonts w:asciiTheme="minorHAnsi" w:hAnsiTheme="minorHAnsi" w:cstheme="minorHAnsi"/>
          <w:sz w:val="22"/>
          <w:szCs w:val="22"/>
        </w:rPr>
        <w:t xml:space="preserve">Computation of </w:t>
      </w:r>
      <w:r w:rsidR="00DA73A5" w:rsidRPr="005706BD">
        <w:rPr>
          <w:rFonts w:asciiTheme="minorHAnsi" w:hAnsiTheme="minorHAnsi" w:cstheme="minorHAnsi"/>
          <w:sz w:val="22"/>
          <w:szCs w:val="22"/>
        </w:rPr>
        <w:t>mark up</w:t>
      </w:r>
      <w:r w:rsidR="008E7CBF">
        <w:rPr>
          <w:rFonts w:asciiTheme="minorHAnsi" w:hAnsiTheme="minorHAnsi" w:cstheme="minorHAnsi"/>
          <w:sz w:val="22"/>
          <w:szCs w:val="22"/>
        </w:rPr>
        <w:t xml:space="preserve"> on Loan/</w:t>
      </w:r>
      <w:r w:rsidRPr="005706BD">
        <w:rPr>
          <w:rFonts w:asciiTheme="minorHAnsi" w:hAnsiTheme="minorHAnsi" w:cstheme="minorHAnsi"/>
          <w:sz w:val="22"/>
          <w:szCs w:val="22"/>
        </w:rPr>
        <w:t>Ijarah facilities obtained from banks and financial institutions.</w:t>
      </w:r>
      <w:r w:rsidR="00211707">
        <w:rPr>
          <w:rFonts w:asciiTheme="minorHAnsi" w:eastAsia="Tahoma" w:hAnsiTheme="minorHAnsi" w:cstheme="minorHAnsi"/>
          <w:b/>
          <w:sz w:val="22"/>
        </w:rPr>
        <w:tab/>
      </w:r>
      <w:r w:rsidRPr="00DA73A5">
        <w:rPr>
          <w:rFonts w:asciiTheme="minorHAnsi" w:eastAsia="Tahoma" w:hAnsiTheme="minorHAnsi" w:cstheme="minorHAnsi"/>
          <w:b/>
          <w:sz w:val="22"/>
        </w:rPr>
        <w:tab/>
      </w:r>
    </w:p>
    <w:p w:rsidR="005706BD" w:rsidRPr="005706BD" w:rsidRDefault="00DA73A5" w:rsidP="007D2C78">
      <w:pPr>
        <w:pStyle w:val="Default"/>
        <w:numPr>
          <w:ilvl w:val="0"/>
          <w:numId w:val="36"/>
        </w:numPr>
        <w:ind w:left="360"/>
        <w:jc w:val="both"/>
        <w:rPr>
          <w:rFonts w:asciiTheme="minorHAnsi" w:hAnsiTheme="minorHAnsi" w:cstheme="minorHAnsi"/>
          <w:sz w:val="22"/>
          <w:szCs w:val="22"/>
        </w:rPr>
      </w:pPr>
      <w:r>
        <w:rPr>
          <w:rFonts w:asciiTheme="minorHAnsi" w:hAnsiTheme="minorHAnsi" w:cstheme="minorHAnsi"/>
          <w:sz w:val="22"/>
          <w:szCs w:val="22"/>
        </w:rPr>
        <w:t>P</w:t>
      </w:r>
      <w:r w:rsidR="005706BD" w:rsidRPr="005706BD">
        <w:rPr>
          <w:rFonts w:asciiTheme="minorHAnsi" w:hAnsiTheme="minorHAnsi" w:cstheme="minorHAnsi"/>
          <w:sz w:val="22"/>
          <w:szCs w:val="22"/>
        </w:rPr>
        <w:t xml:space="preserve">ermanent and daily wagers by operating customised payroll management software. </w:t>
      </w:r>
    </w:p>
    <w:p w:rsidR="005706BD" w:rsidRPr="005706BD" w:rsidRDefault="005706BD" w:rsidP="007D2C78">
      <w:pPr>
        <w:pStyle w:val="Default"/>
        <w:numPr>
          <w:ilvl w:val="0"/>
          <w:numId w:val="30"/>
        </w:numPr>
        <w:ind w:left="360"/>
        <w:jc w:val="both"/>
        <w:rPr>
          <w:rFonts w:asciiTheme="minorHAnsi" w:hAnsiTheme="minorHAnsi" w:cstheme="minorHAnsi"/>
          <w:sz w:val="22"/>
          <w:szCs w:val="22"/>
        </w:rPr>
      </w:pPr>
      <w:r w:rsidRPr="005706BD">
        <w:rPr>
          <w:rFonts w:asciiTheme="minorHAnsi" w:hAnsiTheme="minorHAnsi" w:cstheme="minorHAnsi"/>
          <w:sz w:val="22"/>
          <w:szCs w:val="22"/>
        </w:rPr>
        <w:t>Disbursement of salaries and daily wages after verification of data received from all other departments to ensure that the salaries and benefits paid and deductions made are in line with company's policies.</w:t>
      </w:r>
    </w:p>
    <w:p w:rsidR="005706BD" w:rsidRPr="00603DE6" w:rsidRDefault="005706BD" w:rsidP="007D2C78">
      <w:pPr>
        <w:pStyle w:val="Default"/>
        <w:numPr>
          <w:ilvl w:val="0"/>
          <w:numId w:val="30"/>
        </w:numPr>
        <w:ind w:left="360"/>
        <w:jc w:val="both"/>
        <w:rPr>
          <w:rFonts w:asciiTheme="minorHAnsi" w:hAnsiTheme="minorHAnsi" w:cstheme="minorHAnsi"/>
          <w:sz w:val="22"/>
          <w:szCs w:val="22"/>
        </w:rPr>
      </w:pPr>
      <w:r w:rsidRPr="005706BD">
        <w:rPr>
          <w:rFonts w:asciiTheme="minorHAnsi" w:hAnsiTheme="minorHAnsi" w:cstheme="minorHAnsi"/>
          <w:sz w:val="22"/>
          <w:szCs w:val="22"/>
        </w:rPr>
        <w:t>Responsible for calculation of monthly provisions of gratuity, final dues, leave encashme</w:t>
      </w:r>
      <w:r w:rsidR="00603DE6">
        <w:rPr>
          <w:rFonts w:asciiTheme="minorHAnsi" w:hAnsiTheme="minorHAnsi" w:cstheme="minorHAnsi"/>
          <w:sz w:val="22"/>
          <w:szCs w:val="22"/>
        </w:rPr>
        <w:t>nt and other payroll provisions.</w:t>
      </w:r>
      <w:r w:rsidR="00603DE6" w:rsidRPr="00603DE6">
        <w:rPr>
          <w:rFonts w:asciiTheme="minorHAnsi" w:hAnsiTheme="minorHAnsi" w:cstheme="minorHAnsi"/>
          <w:sz w:val="22"/>
          <w:szCs w:val="22"/>
        </w:rPr>
        <w:t xml:space="preserve"> Conducting meetings of board of trustees.</w:t>
      </w:r>
    </w:p>
    <w:p w:rsidR="005706BD" w:rsidRPr="005706BD" w:rsidRDefault="005706BD" w:rsidP="007D2C78">
      <w:pPr>
        <w:pStyle w:val="Default"/>
        <w:numPr>
          <w:ilvl w:val="0"/>
          <w:numId w:val="30"/>
        </w:numPr>
        <w:ind w:left="360"/>
        <w:jc w:val="both"/>
        <w:rPr>
          <w:rFonts w:asciiTheme="minorHAnsi" w:hAnsiTheme="minorHAnsi" w:cstheme="minorHAnsi"/>
          <w:sz w:val="22"/>
          <w:szCs w:val="22"/>
        </w:rPr>
      </w:pPr>
      <w:r w:rsidRPr="005706BD">
        <w:rPr>
          <w:rFonts w:asciiTheme="minorHAnsi" w:hAnsiTheme="minorHAnsi" w:cstheme="minorHAnsi"/>
          <w:sz w:val="22"/>
          <w:szCs w:val="22"/>
        </w:rPr>
        <w:t>Responsible for processing of final settlement of employees in accordance with company's HR policies.</w:t>
      </w:r>
    </w:p>
    <w:p w:rsidR="005706BD" w:rsidRPr="005706BD" w:rsidRDefault="005706BD" w:rsidP="007D2C78">
      <w:pPr>
        <w:pStyle w:val="Default"/>
        <w:numPr>
          <w:ilvl w:val="0"/>
          <w:numId w:val="30"/>
        </w:numPr>
        <w:ind w:left="360"/>
        <w:jc w:val="both"/>
        <w:rPr>
          <w:rFonts w:asciiTheme="minorHAnsi" w:hAnsiTheme="minorHAnsi" w:cstheme="minorHAnsi"/>
          <w:sz w:val="22"/>
          <w:szCs w:val="22"/>
        </w:rPr>
      </w:pPr>
      <w:r w:rsidRPr="005706BD">
        <w:rPr>
          <w:rFonts w:asciiTheme="minorHAnsi" w:hAnsiTheme="minorHAnsi" w:cstheme="minorHAnsi"/>
          <w:sz w:val="22"/>
          <w:szCs w:val="22"/>
        </w:rPr>
        <w:t>Responsible for investment of gratuity and provident funds into profitable avenues.</w:t>
      </w:r>
    </w:p>
    <w:p w:rsidR="004C1CAC" w:rsidRPr="00211707" w:rsidRDefault="005706BD" w:rsidP="007D2C78">
      <w:pPr>
        <w:ind w:left="360" w:hanging="360"/>
        <w:rPr>
          <w:rFonts w:asciiTheme="minorHAnsi" w:eastAsia="Tahoma" w:hAnsiTheme="minorHAnsi" w:cstheme="minorHAnsi"/>
          <w:b/>
          <w:sz w:val="22"/>
        </w:rPr>
      </w:pPr>
      <w:r w:rsidRPr="005706BD">
        <w:rPr>
          <w:rFonts w:asciiTheme="minorHAnsi" w:eastAsia="Tahoma" w:hAnsiTheme="minorHAnsi" w:cstheme="minorHAnsi"/>
          <w:b/>
          <w:sz w:val="22"/>
        </w:rPr>
        <w:tab/>
      </w:r>
      <w:r w:rsidRPr="005706BD">
        <w:rPr>
          <w:rFonts w:asciiTheme="minorHAnsi" w:eastAsia="Tahoma" w:hAnsiTheme="minorHAnsi" w:cstheme="minorHAnsi"/>
          <w:b/>
          <w:sz w:val="22"/>
        </w:rPr>
        <w:tab/>
      </w:r>
      <w:r w:rsidRPr="005706BD">
        <w:rPr>
          <w:rFonts w:asciiTheme="minorHAnsi" w:eastAsia="Tahoma" w:hAnsiTheme="minorHAnsi" w:cstheme="minorHAnsi"/>
          <w:b/>
          <w:sz w:val="22"/>
        </w:rPr>
        <w:tab/>
      </w:r>
      <w:r w:rsidRPr="005706BD">
        <w:rPr>
          <w:rFonts w:asciiTheme="minorHAnsi" w:eastAsia="Tahoma" w:hAnsiTheme="minorHAnsi" w:cstheme="minorHAnsi"/>
          <w:b/>
          <w:sz w:val="22"/>
        </w:rPr>
        <w:tab/>
      </w:r>
      <w:r w:rsidRPr="005706BD">
        <w:rPr>
          <w:rFonts w:asciiTheme="minorHAnsi" w:eastAsia="Tahoma" w:hAnsiTheme="minorHAnsi" w:cstheme="minorHAnsi"/>
          <w:b/>
          <w:sz w:val="22"/>
        </w:rPr>
        <w:tab/>
      </w:r>
      <w:r w:rsidRPr="005706BD">
        <w:rPr>
          <w:rFonts w:asciiTheme="minorHAnsi" w:eastAsia="Tahoma" w:hAnsiTheme="minorHAnsi" w:cstheme="minorHAnsi"/>
          <w:b/>
          <w:sz w:val="22"/>
        </w:rPr>
        <w:tab/>
      </w:r>
      <w:r w:rsidRPr="005706BD">
        <w:rPr>
          <w:rFonts w:asciiTheme="minorHAnsi" w:eastAsia="Tahoma" w:hAnsiTheme="minorHAnsi" w:cstheme="minorHAnsi"/>
          <w:b/>
          <w:sz w:val="22"/>
        </w:rPr>
        <w:tab/>
      </w:r>
    </w:p>
    <w:p w:rsidR="008157CD" w:rsidRPr="00B332FF" w:rsidRDefault="008157CD" w:rsidP="007D2C78">
      <w:pPr>
        <w:pBdr>
          <w:bottom w:val="single" w:sz="4" w:space="1" w:color="auto"/>
        </w:pBdr>
        <w:rPr>
          <w:rFonts w:asciiTheme="minorHAnsi" w:eastAsia="Tahoma" w:hAnsiTheme="minorHAnsi" w:cstheme="minorHAnsi"/>
          <w:smallCaps/>
          <w:color w:val="4A442A" w:themeColor="background2" w:themeShade="40"/>
          <w:sz w:val="28"/>
          <w:szCs w:val="18"/>
          <w:lang w:val="en-US"/>
        </w:rPr>
      </w:pPr>
      <w:r w:rsidRPr="00B332FF">
        <w:rPr>
          <w:rFonts w:asciiTheme="minorHAnsi" w:eastAsia="Tahoma" w:hAnsiTheme="minorHAnsi" w:cstheme="minorHAnsi"/>
          <w:b/>
          <w:smallCaps/>
          <w:color w:val="4A442A" w:themeColor="background2" w:themeShade="40"/>
          <w:sz w:val="28"/>
          <w:szCs w:val="18"/>
          <w:lang w:val="en-US"/>
        </w:rPr>
        <w:t>A</w:t>
      </w:r>
      <w:r w:rsidRPr="00B332FF">
        <w:rPr>
          <w:rFonts w:asciiTheme="minorHAnsi" w:eastAsia="Tahoma" w:hAnsiTheme="minorHAnsi" w:cstheme="minorHAnsi"/>
          <w:smallCaps/>
          <w:color w:val="4A442A" w:themeColor="background2" w:themeShade="40"/>
          <w:sz w:val="28"/>
          <w:szCs w:val="18"/>
          <w:lang w:val="en-US"/>
        </w:rPr>
        <w:t xml:space="preserve">cademics and </w:t>
      </w:r>
      <w:r w:rsidRPr="00B332FF">
        <w:rPr>
          <w:rFonts w:asciiTheme="minorHAnsi" w:eastAsia="Tahoma" w:hAnsiTheme="minorHAnsi" w:cstheme="minorHAnsi"/>
          <w:b/>
          <w:smallCaps/>
          <w:color w:val="4A442A" w:themeColor="background2" w:themeShade="40"/>
          <w:sz w:val="28"/>
          <w:szCs w:val="18"/>
          <w:lang w:val="en-US"/>
        </w:rPr>
        <w:t>P</w:t>
      </w:r>
      <w:r w:rsidRPr="00B332FF">
        <w:rPr>
          <w:rFonts w:asciiTheme="minorHAnsi" w:eastAsia="Tahoma" w:hAnsiTheme="minorHAnsi" w:cstheme="minorHAnsi"/>
          <w:smallCaps/>
          <w:color w:val="4A442A" w:themeColor="background2" w:themeShade="40"/>
          <w:sz w:val="28"/>
          <w:szCs w:val="18"/>
          <w:lang w:val="en-US"/>
        </w:rPr>
        <w:t xml:space="preserve">rofessional </w:t>
      </w:r>
      <w:r w:rsidRPr="00B332FF">
        <w:rPr>
          <w:rFonts w:asciiTheme="minorHAnsi" w:eastAsia="Tahoma" w:hAnsiTheme="minorHAnsi" w:cstheme="minorHAnsi"/>
          <w:b/>
          <w:smallCaps/>
          <w:color w:val="4A442A" w:themeColor="background2" w:themeShade="40"/>
          <w:sz w:val="28"/>
          <w:szCs w:val="18"/>
          <w:lang w:val="en-US"/>
        </w:rPr>
        <w:t>Q</w:t>
      </w:r>
      <w:r w:rsidRPr="00B332FF">
        <w:rPr>
          <w:rFonts w:asciiTheme="minorHAnsi" w:eastAsia="Tahoma" w:hAnsiTheme="minorHAnsi" w:cstheme="minorHAnsi"/>
          <w:smallCaps/>
          <w:color w:val="4A442A" w:themeColor="background2" w:themeShade="40"/>
          <w:sz w:val="28"/>
          <w:szCs w:val="18"/>
          <w:lang w:val="en-US"/>
        </w:rPr>
        <w:t>ualifications</w:t>
      </w:r>
    </w:p>
    <w:p w:rsidR="008157CD" w:rsidRPr="001C2272" w:rsidRDefault="008157CD" w:rsidP="007D2C78">
      <w:pPr>
        <w:rPr>
          <w:rFonts w:ascii="Tahoma" w:eastAsia="Tahoma" w:hAnsi="Tahoma" w:cs="Tahoma"/>
          <w:b/>
          <w:sz w:val="12"/>
          <w:szCs w:val="18"/>
        </w:rPr>
      </w:pPr>
    </w:p>
    <w:p w:rsidR="0033377D" w:rsidRPr="0033377D" w:rsidRDefault="0033377D" w:rsidP="0033377D">
      <w:pPr>
        <w:pStyle w:val="Default"/>
        <w:rPr>
          <w:rFonts w:asciiTheme="minorHAnsi" w:hAnsiTheme="minorHAnsi" w:cstheme="minorHAnsi"/>
          <w:iCs/>
          <w:sz w:val="22"/>
        </w:rPr>
      </w:pPr>
      <w:r w:rsidRPr="0033377D">
        <w:rPr>
          <w:rFonts w:asciiTheme="minorHAnsi" w:hAnsiTheme="minorHAnsi" w:cstheme="minorHAnsi"/>
          <w:iCs/>
          <w:sz w:val="22"/>
        </w:rPr>
        <w:t xml:space="preserve">Associate </w:t>
      </w:r>
      <w:r w:rsidRPr="0033377D">
        <w:rPr>
          <w:rFonts w:asciiTheme="minorHAnsi" w:hAnsiTheme="minorHAnsi" w:cstheme="minorHAnsi"/>
          <w:bCs/>
          <w:iCs/>
          <w:sz w:val="22"/>
        </w:rPr>
        <w:t>Chartered Accountant (ACCA)</w:t>
      </w:r>
      <w:r w:rsidRPr="0033377D">
        <w:rPr>
          <w:rFonts w:asciiTheme="minorHAnsi" w:hAnsiTheme="minorHAnsi" w:cstheme="minorHAnsi"/>
          <w:iCs/>
          <w:sz w:val="22"/>
        </w:rPr>
        <w:t xml:space="preserve"> </w:t>
      </w:r>
      <w:r w:rsidRPr="0033377D">
        <w:rPr>
          <w:rFonts w:asciiTheme="minorHAnsi" w:hAnsiTheme="minorHAnsi" w:cstheme="minorHAnsi"/>
          <w:iCs/>
          <w:sz w:val="22"/>
        </w:rPr>
        <w:tab/>
      </w:r>
      <w:r w:rsidRPr="0033377D">
        <w:rPr>
          <w:rFonts w:asciiTheme="minorHAnsi" w:hAnsiTheme="minorHAnsi" w:cstheme="minorHAnsi"/>
          <w:iCs/>
          <w:sz w:val="22"/>
        </w:rPr>
        <w:tab/>
        <w:t>2015</w:t>
      </w:r>
      <w:r w:rsidRPr="0033377D">
        <w:rPr>
          <w:rFonts w:asciiTheme="minorHAnsi" w:hAnsiTheme="minorHAnsi" w:cstheme="minorHAnsi"/>
          <w:iCs/>
          <w:sz w:val="22"/>
        </w:rPr>
        <w:tab/>
      </w:r>
      <w:proofErr w:type="gramStart"/>
      <w:r w:rsidRPr="0033377D">
        <w:rPr>
          <w:rFonts w:asciiTheme="minorHAnsi" w:hAnsiTheme="minorHAnsi" w:cstheme="minorHAnsi"/>
          <w:bCs/>
          <w:iCs/>
          <w:sz w:val="22"/>
        </w:rPr>
        <w:t>The</w:t>
      </w:r>
      <w:proofErr w:type="gramEnd"/>
      <w:r w:rsidRPr="0033377D">
        <w:rPr>
          <w:rFonts w:asciiTheme="minorHAnsi" w:hAnsiTheme="minorHAnsi" w:cstheme="minorHAnsi"/>
          <w:bCs/>
          <w:iCs/>
          <w:sz w:val="22"/>
        </w:rPr>
        <w:t xml:space="preserve"> Institute of Chartered Accountants of Pakistan</w:t>
      </w:r>
    </w:p>
    <w:p w:rsidR="0033377D" w:rsidRPr="0033377D" w:rsidRDefault="0033377D" w:rsidP="0033377D">
      <w:pPr>
        <w:pStyle w:val="Default"/>
        <w:rPr>
          <w:rFonts w:asciiTheme="minorHAnsi" w:hAnsiTheme="minorHAnsi" w:cstheme="minorHAnsi"/>
          <w:iCs/>
          <w:sz w:val="22"/>
        </w:rPr>
      </w:pPr>
      <w:r w:rsidRPr="0033377D">
        <w:rPr>
          <w:rFonts w:asciiTheme="minorHAnsi" w:hAnsiTheme="minorHAnsi" w:cstheme="minorHAnsi"/>
          <w:bCs/>
          <w:iCs/>
          <w:sz w:val="22"/>
        </w:rPr>
        <w:t>A-Level</w:t>
      </w:r>
      <w:r w:rsidRPr="0033377D">
        <w:rPr>
          <w:rFonts w:asciiTheme="minorHAnsi" w:hAnsiTheme="minorHAnsi" w:cstheme="minorHAnsi"/>
          <w:bCs/>
          <w:iCs/>
          <w:sz w:val="22"/>
        </w:rPr>
        <w:tab/>
      </w:r>
      <w:r w:rsidRPr="0033377D">
        <w:rPr>
          <w:rFonts w:asciiTheme="minorHAnsi" w:hAnsiTheme="minorHAnsi" w:cstheme="minorHAnsi"/>
          <w:bCs/>
          <w:iCs/>
          <w:sz w:val="22"/>
        </w:rPr>
        <w:tab/>
      </w:r>
      <w:r w:rsidRPr="0033377D">
        <w:rPr>
          <w:rFonts w:asciiTheme="minorHAnsi" w:hAnsiTheme="minorHAnsi" w:cstheme="minorHAnsi"/>
          <w:bCs/>
          <w:iCs/>
          <w:sz w:val="22"/>
        </w:rPr>
        <w:tab/>
      </w:r>
      <w:r w:rsidRPr="0033377D">
        <w:rPr>
          <w:rFonts w:asciiTheme="minorHAnsi" w:hAnsiTheme="minorHAnsi" w:cstheme="minorHAnsi"/>
          <w:bCs/>
          <w:iCs/>
          <w:sz w:val="22"/>
        </w:rPr>
        <w:tab/>
      </w:r>
      <w:r w:rsidRPr="0033377D">
        <w:rPr>
          <w:rFonts w:asciiTheme="minorHAnsi" w:hAnsiTheme="minorHAnsi" w:cstheme="minorHAnsi"/>
          <w:bCs/>
          <w:iCs/>
          <w:sz w:val="22"/>
        </w:rPr>
        <w:tab/>
      </w:r>
      <w:r w:rsidRPr="0033377D">
        <w:rPr>
          <w:rFonts w:asciiTheme="minorHAnsi" w:hAnsiTheme="minorHAnsi" w:cstheme="minorHAnsi"/>
          <w:bCs/>
          <w:iCs/>
          <w:sz w:val="22"/>
        </w:rPr>
        <w:tab/>
        <w:t xml:space="preserve">2005 </w:t>
      </w:r>
      <w:r w:rsidRPr="0033377D">
        <w:rPr>
          <w:rFonts w:asciiTheme="minorHAnsi" w:hAnsiTheme="minorHAnsi" w:cstheme="minorHAnsi"/>
          <w:bCs/>
          <w:iCs/>
          <w:sz w:val="22"/>
        </w:rPr>
        <w:tab/>
        <w:t>University of Cambridge Local Examination Syndicate</w:t>
      </w:r>
      <w:r w:rsidRPr="0033377D">
        <w:rPr>
          <w:rFonts w:asciiTheme="minorHAnsi" w:hAnsiTheme="minorHAnsi" w:cstheme="minorHAnsi"/>
          <w:bCs/>
          <w:iCs/>
          <w:sz w:val="22"/>
        </w:rPr>
        <w:tab/>
      </w:r>
    </w:p>
    <w:p w:rsidR="008157CD" w:rsidRPr="0033377D" w:rsidRDefault="0033377D" w:rsidP="007D2C78">
      <w:pPr>
        <w:pStyle w:val="Default"/>
        <w:rPr>
          <w:rFonts w:asciiTheme="minorHAnsi" w:hAnsiTheme="minorHAnsi" w:cstheme="minorHAnsi"/>
          <w:iCs/>
          <w:sz w:val="22"/>
        </w:rPr>
      </w:pPr>
      <w:r w:rsidRPr="0033377D">
        <w:rPr>
          <w:rFonts w:asciiTheme="minorHAnsi" w:hAnsiTheme="minorHAnsi" w:cstheme="minorHAnsi"/>
          <w:bCs/>
          <w:iCs/>
          <w:sz w:val="22"/>
        </w:rPr>
        <w:t>O-Level</w:t>
      </w:r>
      <w:r w:rsidRPr="0033377D">
        <w:rPr>
          <w:rFonts w:asciiTheme="minorHAnsi" w:hAnsiTheme="minorHAnsi" w:cstheme="minorHAnsi"/>
          <w:iCs/>
          <w:sz w:val="22"/>
        </w:rPr>
        <w:tab/>
      </w:r>
      <w:r w:rsidRPr="0033377D">
        <w:rPr>
          <w:rFonts w:asciiTheme="minorHAnsi" w:hAnsiTheme="minorHAnsi" w:cstheme="minorHAnsi"/>
          <w:iCs/>
          <w:sz w:val="22"/>
        </w:rPr>
        <w:tab/>
      </w:r>
      <w:r w:rsidRPr="0033377D">
        <w:rPr>
          <w:rFonts w:asciiTheme="minorHAnsi" w:hAnsiTheme="minorHAnsi" w:cstheme="minorHAnsi"/>
          <w:iCs/>
          <w:sz w:val="22"/>
        </w:rPr>
        <w:tab/>
      </w:r>
      <w:r w:rsidRPr="0033377D">
        <w:rPr>
          <w:rFonts w:asciiTheme="minorHAnsi" w:hAnsiTheme="minorHAnsi" w:cstheme="minorHAnsi"/>
          <w:iCs/>
          <w:sz w:val="22"/>
        </w:rPr>
        <w:tab/>
      </w:r>
      <w:r w:rsidRPr="0033377D">
        <w:rPr>
          <w:rFonts w:asciiTheme="minorHAnsi" w:hAnsiTheme="minorHAnsi" w:cstheme="minorHAnsi"/>
          <w:iCs/>
          <w:sz w:val="22"/>
        </w:rPr>
        <w:tab/>
      </w:r>
      <w:r w:rsidRPr="0033377D">
        <w:rPr>
          <w:rFonts w:asciiTheme="minorHAnsi" w:hAnsiTheme="minorHAnsi" w:cstheme="minorHAnsi"/>
          <w:iCs/>
          <w:sz w:val="22"/>
        </w:rPr>
        <w:tab/>
        <w:t xml:space="preserve">2003 </w:t>
      </w:r>
      <w:r w:rsidRPr="0033377D">
        <w:rPr>
          <w:rFonts w:asciiTheme="minorHAnsi" w:hAnsiTheme="minorHAnsi" w:cstheme="minorHAnsi"/>
          <w:iCs/>
          <w:sz w:val="22"/>
        </w:rPr>
        <w:tab/>
        <w:t>University of Cambridge Local Examination Syndicate</w:t>
      </w:r>
      <w:r w:rsidR="00803DE8">
        <w:rPr>
          <w:rFonts w:asciiTheme="minorHAnsi" w:hAnsiTheme="minorHAnsi" w:cstheme="minorHAnsi"/>
          <w:sz w:val="22"/>
        </w:rPr>
        <w:tab/>
      </w:r>
    </w:p>
    <w:p w:rsidR="001300A6" w:rsidRPr="00B332FF" w:rsidRDefault="00DC39F6" w:rsidP="007D2C78">
      <w:pPr>
        <w:spacing w:before="120"/>
        <w:rPr>
          <w:rFonts w:asciiTheme="minorHAnsi" w:hAnsiTheme="minorHAnsi" w:cstheme="minorHAnsi"/>
          <w:color w:val="4A442A" w:themeColor="background2" w:themeShade="40"/>
          <w:sz w:val="28"/>
          <w:szCs w:val="18"/>
        </w:rPr>
      </w:pPr>
      <w:r w:rsidRPr="00B332FF">
        <w:rPr>
          <w:rFonts w:asciiTheme="minorHAnsi" w:eastAsia="Tahoma" w:hAnsiTheme="minorHAnsi" w:cstheme="minorHAnsi"/>
          <w:b/>
          <w:smallCaps/>
          <w:color w:val="4A442A" w:themeColor="background2" w:themeShade="40"/>
          <w:sz w:val="28"/>
          <w:szCs w:val="18"/>
        </w:rPr>
        <w:t>R</w:t>
      </w:r>
      <w:r w:rsidRPr="00B332FF">
        <w:rPr>
          <w:rFonts w:asciiTheme="minorHAnsi" w:eastAsia="Tahoma" w:hAnsiTheme="minorHAnsi" w:cstheme="minorHAnsi"/>
          <w:smallCaps/>
          <w:color w:val="4A442A" w:themeColor="background2" w:themeShade="40"/>
          <w:sz w:val="28"/>
          <w:szCs w:val="18"/>
        </w:rPr>
        <w:t>eferences</w:t>
      </w:r>
    </w:p>
    <w:p w:rsidR="001300A6" w:rsidRPr="00084361" w:rsidRDefault="001300A6" w:rsidP="007D2C78">
      <w:pPr>
        <w:pBdr>
          <w:top w:val="single" w:sz="4" w:space="1" w:color="auto"/>
        </w:pBdr>
        <w:rPr>
          <w:rFonts w:asciiTheme="minorHAnsi" w:hAnsiTheme="minorHAnsi" w:cstheme="minorHAnsi"/>
          <w:sz w:val="22"/>
          <w:szCs w:val="18"/>
        </w:rPr>
      </w:pPr>
    </w:p>
    <w:p w:rsidR="001300A6" w:rsidRPr="00871394" w:rsidRDefault="00DA73A5" w:rsidP="007D2C78">
      <w:pPr>
        <w:tabs>
          <w:tab w:val="left" w:pos="-539"/>
          <w:tab w:val="left" w:pos="2490"/>
        </w:tabs>
        <w:jc w:val="both"/>
        <w:rPr>
          <w:rFonts w:asciiTheme="minorHAnsi" w:eastAsia="Tahoma" w:hAnsiTheme="minorHAnsi" w:cstheme="minorHAnsi"/>
          <w:i/>
          <w:sz w:val="22"/>
          <w:szCs w:val="18"/>
          <w:u w:val="single"/>
          <w:lang w:val="en-US"/>
        </w:rPr>
      </w:pPr>
      <w:proofErr w:type="gramStart"/>
      <w:r w:rsidRPr="00084361">
        <w:rPr>
          <w:rFonts w:asciiTheme="minorHAnsi" w:eastAsia="Tahoma" w:hAnsiTheme="minorHAnsi" w:cstheme="minorHAnsi"/>
          <w:sz w:val="22"/>
          <w:szCs w:val="18"/>
          <w:lang w:val="en-US"/>
        </w:rPr>
        <w:t>May be furnished on demand.</w:t>
      </w:r>
      <w:proofErr w:type="gramEnd"/>
    </w:p>
    <w:sectPr w:rsidR="001300A6" w:rsidRPr="00871394" w:rsidSect="006D2598">
      <w:type w:val="continuous"/>
      <w:pgSz w:w="11907" w:h="16839" w:code="9"/>
      <w:pgMar w:top="720" w:right="720" w:bottom="720" w:left="72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D7179"/>
    <w:multiLevelType w:val="hybridMultilevel"/>
    <w:tmpl w:val="01CAF760"/>
    <w:lvl w:ilvl="0" w:tplc="04090001">
      <w:start w:val="1"/>
      <w:numFmt w:val="bullet"/>
      <w:lvlText w:val=""/>
      <w:lvlJc w:val="left"/>
      <w:pPr>
        <w:ind w:left="720" w:hanging="360"/>
      </w:pPr>
      <w:rPr>
        <w:rFonts w:ascii="Symbol" w:hAnsi="Symbol" w:hint="default"/>
      </w:rPr>
    </w:lvl>
    <w:lvl w:ilvl="1" w:tplc="6750D2C0">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62898"/>
    <w:multiLevelType w:val="hybridMultilevel"/>
    <w:tmpl w:val="00DC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D10A52"/>
    <w:multiLevelType w:val="multilevel"/>
    <w:tmpl w:val="4058BE58"/>
    <w:lvl w:ilvl="0">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7200" w:firstLine="684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7920" w:firstLine="75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8640" w:firstLine="8280"/>
      </w:pPr>
      <w:rPr>
        <w:rFonts w:ascii="Arial" w:eastAsia="Arial" w:hAnsi="Arial" w:cs="Arial"/>
        <w:b w:val="0"/>
        <w:i w:val="0"/>
        <w:smallCaps w:val="0"/>
        <w:strike w:val="0"/>
        <w:color w:val="000000"/>
        <w:sz w:val="22"/>
        <w:u w:val="none"/>
        <w:vertAlign w:val="baseline"/>
      </w:rPr>
    </w:lvl>
  </w:abstractNum>
  <w:abstractNum w:abstractNumId="3">
    <w:nsid w:val="0C8154B7"/>
    <w:multiLevelType w:val="hybridMultilevel"/>
    <w:tmpl w:val="EADA5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FC06E85"/>
    <w:multiLevelType w:val="hybridMultilevel"/>
    <w:tmpl w:val="8A2060A6"/>
    <w:lvl w:ilvl="0" w:tplc="08090001">
      <w:start w:val="1"/>
      <w:numFmt w:val="bullet"/>
      <w:lvlText w:val=""/>
      <w:lvlJc w:val="left"/>
      <w:pPr>
        <w:ind w:left="3839" w:hanging="360"/>
      </w:pPr>
      <w:rPr>
        <w:rFonts w:ascii="Symbol" w:hAnsi="Symbol" w:hint="default"/>
      </w:rPr>
    </w:lvl>
    <w:lvl w:ilvl="1" w:tplc="08090003" w:tentative="1">
      <w:start w:val="1"/>
      <w:numFmt w:val="bullet"/>
      <w:lvlText w:val="o"/>
      <w:lvlJc w:val="left"/>
      <w:pPr>
        <w:ind w:left="4559" w:hanging="360"/>
      </w:pPr>
      <w:rPr>
        <w:rFonts w:ascii="Courier New" w:hAnsi="Courier New" w:cs="Courier New" w:hint="default"/>
      </w:rPr>
    </w:lvl>
    <w:lvl w:ilvl="2" w:tplc="08090005" w:tentative="1">
      <w:start w:val="1"/>
      <w:numFmt w:val="bullet"/>
      <w:lvlText w:val=""/>
      <w:lvlJc w:val="left"/>
      <w:pPr>
        <w:ind w:left="5279" w:hanging="360"/>
      </w:pPr>
      <w:rPr>
        <w:rFonts w:ascii="Wingdings" w:hAnsi="Wingdings" w:hint="default"/>
      </w:rPr>
    </w:lvl>
    <w:lvl w:ilvl="3" w:tplc="08090001" w:tentative="1">
      <w:start w:val="1"/>
      <w:numFmt w:val="bullet"/>
      <w:lvlText w:val=""/>
      <w:lvlJc w:val="left"/>
      <w:pPr>
        <w:ind w:left="5999" w:hanging="360"/>
      </w:pPr>
      <w:rPr>
        <w:rFonts w:ascii="Symbol" w:hAnsi="Symbol" w:hint="default"/>
      </w:rPr>
    </w:lvl>
    <w:lvl w:ilvl="4" w:tplc="08090003" w:tentative="1">
      <w:start w:val="1"/>
      <w:numFmt w:val="bullet"/>
      <w:lvlText w:val="o"/>
      <w:lvlJc w:val="left"/>
      <w:pPr>
        <w:ind w:left="6719" w:hanging="360"/>
      </w:pPr>
      <w:rPr>
        <w:rFonts w:ascii="Courier New" w:hAnsi="Courier New" w:cs="Courier New" w:hint="default"/>
      </w:rPr>
    </w:lvl>
    <w:lvl w:ilvl="5" w:tplc="08090005" w:tentative="1">
      <w:start w:val="1"/>
      <w:numFmt w:val="bullet"/>
      <w:lvlText w:val=""/>
      <w:lvlJc w:val="left"/>
      <w:pPr>
        <w:ind w:left="7439" w:hanging="360"/>
      </w:pPr>
      <w:rPr>
        <w:rFonts w:ascii="Wingdings" w:hAnsi="Wingdings" w:hint="default"/>
      </w:rPr>
    </w:lvl>
    <w:lvl w:ilvl="6" w:tplc="08090001" w:tentative="1">
      <w:start w:val="1"/>
      <w:numFmt w:val="bullet"/>
      <w:lvlText w:val=""/>
      <w:lvlJc w:val="left"/>
      <w:pPr>
        <w:ind w:left="8159" w:hanging="360"/>
      </w:pPr>
      <w:rPr>
        <w:rFonts w:ascii="Symbol" w:hAnsi="Symbol" w:hint="default"/>
      </w:rPr>
    </w:lvl>
    <w:lvl w:ilvl="7" w:tplc="08090003" w:tentative="1">
      <w:start w:val="1"/>
      <w:numFmt w:val="bullet"/>
      <w:lvlText w:val="o"/>
      <w:lvlJc w:val="left"/>
      <w:pPr>
        <w:ind w:left="8879" w:hanging="360"/>
      </w:pPr>
      <w:rPr>
        <w:rFonts w:ascii="Courier New" w:hAnsi="Courier New" w:cs="Courier New" w:hint="default"/>
      </w:rPr>
    </w:lvl>
    <w:lvl w:ilvl="8" w:tplc="08090005" w:tentative="1">
      <w:start w:val="1"/>
      <w:numFmt w:val="bullet"/>
      <w:lvlText w:val=""/>
      <w:lvlJc w:val="left"/>
      <w:pPr>
        <w:ind w:left="9599" w:hanging="360"/>
      </w:pPr>
      <w:rPr>
        <w:rFonts w:ascii="Wingdings" w:hAnsi="Wingdings" w:hint="default"/>
      </w:rPr>
    </w:lvl>
  </w:abstractNum>
  <w:abstractNum w:abstractNumId="5">
    <w:nsid w:val="18B92355"/>
    <w:multiLevelType w:val="multilevel"/>
    <w:tmpl w:val="46325BE2"/>
    <w:lvl w:ilvl="0">
      <w:start w:val="1"/>
      <w:numFmt w:val="bullet"/>
      <w:lvlText w:val="●"/>
      <w:lvlJc w:val="left"/>
      <w:pPr>
        <w:ind w:left="540" w:firstLine="180"/>
      </w:pPr>
      <w:rPr>
        <w:rFonts w:ascii="Arial" w:eastAsia="Arial" w:hAnsi="Arial" w:cs="Arial"/>
        <w:b w:val="0"/>
        <w:i w:val="0"/>
        <w:smallCaps w:val="0"/>
        <w:strike w:val="0"/>
        <w:color w:val="000000"/>
        <w:sz w:val="24"/>
        <w:u w:val="none"/>
        <w:vertAlign w:val="baseline"/>
      </w:rPr>
    </w:lvl>
    <w:lvl w:ilvl="1">
      <w:start w:val="1"/>
      <w:numFmt w:val="bullet"/>
      <w:lvlText w:val="●"/>
      <w:lvlJc w:val="left"/>
      <w:pPr>
        <w:ind w:left="360" w:firstLine="0"/>
      </w:pPr>
      <w:rPr>
        <w:rFonts w:ascii="Arial" w:eastAsia="Arial" w:hAnsi="Arial" w:cs="Arial"/>
        <w:b w:val="0"/>
        <w:i w:val="0"/>
        <w:smallCaps w:val="0"/>
        <w:strike w:val="0"/>
        <w:color w:val="000000"/>
        <w:sz w:val="24"/>
        <w:u w:val="none"/>
        <w:vertAlign w:val="baseline"/>
      </w:rPr>
    </w:lvl>
    <w:lvl w:ilvl="2">
      <w:start w:val="1"/>
      <w:numFmt w:val="bullet"/>
      <w:lvlText w:val="■"/>
      <w:lvlJc w:val="left"/>
      <w:pPr>
        <w:ind w:left="1980" w:firstLine="162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700" w:firstLine="234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420" w:firstLine="306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140" w:firstLine="37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4860" w:firstLine="450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580" w:firstLine="522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300" w:firstLine="5940"/>
      </w:pPr>
      <w:rPr>
        <w:rFonts w:ascii="Arial" w:eastAsia="Arial" w:hAnsi="Arial" w:cs="Arial"/>
        <w:b w:val="0"/>
        <w:i w:val="0"/>
        <w:smallCaps w:val="0"/>
        <w:strike w:val="0"/>
        <w:color w:val="000000"/>
        <w:sz w:val="22"/>
        <w:u w:val="none"/>
        <w:vertAlign w:val="baseline"/>
      </w:rPr>
    </w:lvl>
  </w:abstractNum>
  <w:abstractNum w:abstractNumId="6">
    <w:nsid w:val="27CC026E"/>
    <w:multiLevelType w:val="multilevel"/>
    <w:tmpl w:val="EA600D46"/>
    <w:lvl w:ilvl="0">
      <w:start w:val="1"/>
      <w:numFmt w:val="bullet"/>
      <w:lvlText w:val="●"/>
      <w:lvlJc w:val="left"/>
      <w:pPr>
        <w:ind w:left="1080" w:firstLine="72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800" w:firstLine="144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520" w:firstLine="21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240" w:firstLine="288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960" w:firstLine="360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680" w:firstLine="432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400" w:firstLine="504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120" w:firstLine="57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840" w:firstLine="6480"/>
      </w:pPr>
      <w:rPr>
        <w:rFonts w:ascii="Arial" w:eastAsia="Arial" w:hAnsi="Arial" w:cs="Arial"/>
        <w:b w:val="0"/>
        <w:i w:val="0"/>
        <w:smallCaps w:val="0"/>
        <w:strike w:val="0"/>
        <w:color w:val="000000"/>
        <w:sz w:val="22"/>
        <w:u w:val="none"/>
        <w:vertAlign w:val="baseline"/>
      </w:rPr>
    </w:lvl>
  </w:abstractNum>
  <w:abstractNum w:abstractNumId="7">
    <w:nsid w:val="28FF70BB"/>
    <w:multiLevelType w:val="hybridMultilevel"/>
    <w:tmpl w:val="0A6044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A177558"/>
    <w:multiLevelType w:val="hybridMultilevel"/>
    <w:tmpl w:val="1ADA6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C7665F3"/>
    <w:multiLevelType w:val="hybridMultilevel"/>
    <w:tmpl w:val="F29295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FFA44F8"/>
    <w:multiLevelType w:val="hybridMultilevel"/>
    <w:tmpl w:val="5BA42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00B504F"/>
    <w:multiLevelType w:val="hybridMultilevel"/>
    <w:tmpl w:val="6BC8775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9C1905"/>
    <w:multiLevelType w:val="multilevel"/>
    <w:tmpl w:val="3B0A6182"/>
    <w:lvl w:ilvl="0">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7200" w:firstLine="684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7920" w:firstLine="75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8640" w:firstLine="8280"/>
      </w:pPr>
      <w:rPr>
        <w:rFonts w:ascii="Arial" w:eastAsia="Arial" w:hAnsi="Arial" w:cs="Arial"/>
        <w:b w:val="0"/>
        <w:i w:val="0"/>
        <w:smallCaps w:val="0"/>
        <w:strike w:val="0"/>
        <w:color w:val="000000"/>
        <w:sz w:val="22"/>
        <w:u w:val="none"/>
        <w:vertAlign w:val="baseline"/>
      </w:rPr>
    </w:lvl>
  </w:abstractNum>
  <w:abstractNum w:abstractNumId="13">
    <w:nsid w:val="38DA5145"/>
    <w:multiLevelType w:val="hybridMultilevel"/>
    <w:tmpl w:val="CBECD0E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nsid w:val="3C42656D"/>
    <w:multiLevelType w:val="hybridMultilevel"/>
    <w:tmpl w:val="BB227832"/>
    <w:lvl w:ilvl="0" w:tplc="08090001">
      <w:start w:val="1"/>
      <w:numFmt w:val="bullet"/>
      <w:lvlText w:val=""/>
      <w:lvlJc w:val="left"/>
      <w:pPr>
        <w:ind w:left="3960" w:hanging="360"/>
      </w:pPr>
      <w:rPr>
        <w:rFonts w:ascii="Symbol" w:hAnsi="Symbol" w:hint="default"/>
      </w:rPr>
    </w:lvl>
    <w:lvl w:ilvl="1" w:tplc="08090003" w:tentative="1">
      <w:start w:val="1"/>
      <w:numFmt w:val="bullet"/>
      <w:lvlText w:val="o"/>
      <w:lvlJc w:val="left"/>
      <w:pPr>
        <w:ind w:left="4680" w:hanging="360"/>
      </w:pPr>
      <w:rPr>
        <w:rFonts w:ascii="Courier New" w:hAnsi="Courier New" w:cs="Courier New" w:hint="default"/>
      </w:rPr>
    </w:lvl>
    <w:lvl w:ilvl="2" w:tplc="08090005" w:tentative="1">
      <w:start w:val="1"/>
      <w:numFmt w:val="bullet"/>
      <w:lvlText w:val=""/>
      <w:lvlJc w:val="left"/>
      <w:pPr>
        <w:ind w:left="5400" w:hanging="360"/>
      </w:pPr>
      <w:rPr>
        <w:rFonts w:ascii="Wingdings" w:hAnsi="Wingdings" w:hint="default"/>
      </w:rPr>
    </w:lvl>
    <w:lvl w:ilvl="3" w:tplc="08090001" w:tentative="1">
      <w:start w:val="1"/>
      <w:numFmt w:val="bullet"/>
      <w:lvlText w:val=""/>
      <w:lvlJc w:val="left"/>
      <w:pPr>
        <w:ind w:left="6120" w:hanging="360"/>
      </w:pPr>
      <w:rPr>
        <w:rFonts w:ascii="Symbol" w:hAnsi="Symbol" w:hint="default"/>
      </w:rPr>
    </w:lvl>
    <w:lvl w:ilvl="4" w:tplc="08090003" w:tentative="1">
      <w:start w:val="1"/>
      <w:numFmt w:val="bullet"/>
      <w:lvlText w:val="o"/>
      <w:lvlJc w:val="left"/>
      <w:pPr>
        <w:ind w:left="6840" w:hanging="360"/>
      </w:pPr>
      <w:rPr>
        <w:rFonts w:ascii="Courier New" w:hAnsi="Courier New" w:cs="Courier New" w:hint="default"/>
      </w:rPr>
    </w:lvl>
    <w:lvl w:ilvl="5" w:tplc="08090005" w:tentative="1">
      <w:start w:val="1"/>
      <w:numFmt w:val="bullet"/>
      <w:lvlText w:val=""/>
      <w:lvlJc w:val="left"/>
      <w:pPr>
        <w:ind w:left="7560" w:hanging="360"/>
      </w:pPr>
      <w:rPr>
        <w:rFonts w:ascii="Wingdings" w:hAnsi="Wingdings" w:hint="default"/>
      </w:rPr>
    </w:lvl>
    <w:lvl w:ilvl="6" w:tplc="08090001" w:tentative="1">
      <w:start w:val="1"/>
      <w:numFmt w:val="bullet"/>
      <w:lvlText w:val=""/>
      <w:lvlJc w:val="left"/>
      <w:pPr>
        <w:ind w:left="8280" w:hanging="360"/>
      </w:pPr>
      <w:rPr>
        <w:rFonts w:ascii="Symbol" w:hAnsi="Symbol" w:hint="default"/>
      </w:rPr>
    </w:lvl>
    <w:lvl w:ilvl="7" w:tplc="08090003" w:tentative="1">
      <w:start w:val="1"/>
      <w:numFmt w:val="bullet"/>
      <w:lvlText w:val="o"/>
      <w:lvlJc w:val="left"/>
      <w:pPr>
        <w:ind w:left="9000" w:hanging="360"/>
      </w:pPr>
      <w:rPr>
        <w:rFonts w:ascii="Courier New" w:hAnsi="Courier New" w:cs="Courier New" w:hint="default"/>
      </w:rPr>
    </w:lvl>
    <w:lvl w:ilvl="8" w:tplc="08090005" w:tentative="1">
      <w:start w:val="1"/>
      <w:numFmt w:val="bullet"/>
      <w:lvlText w:val=""/>
      <w:lvlJc w:val="left"/>
      <w:pPr>
        <w:ind w:left="9720" w:hanging="360"/>
      </w:pPr>
      <w:rPr>
        <w:rFonts w:ascii="Wingdings" w:hAnsi="Wingdings" w:hint="default"/>
      </w:rPr>
    </w:lvl>
  </w:abstractNum>
  <w:abstractNum w:abstractNumId="15">
    <w:nsid w:val="3CDD2039"/>
    <w:multiLevelType w:val="multilevel"/>
    <w:tmpl w:val="CF06A13E"/>
    <w:lvl w:ilvl="0">
      <w:start w:val="1"/>
      <w:numFmt w:val="bullet"/>
      <w:lvlText w:val="●"/>
      <w:lvlJc w:val="left"/>
      <w:pPr>
        <w:ind w:left="720" w:firstLine="360"/>
      </w:pPr>
      <w:rPr>
        <w:rFonts w:ascii="Tahoma" w:eastAsia="Tahoma" w:hAnsi="Tahoma" w:cs="Tahoma"/>
        <w:b w:val="0"/>
        <w:i w:val="0"/>
        <w:smallCaps w:val="0"/>
        <w:strike w:val="0"/>
        <w:color w:val="000000"/>
        <w:sz w:val="16"/>
        <w:u w:val="none"/>
        <w:vertAlign w:val="baseline"/>
      </w:rPr>
    </w:lvl>
    <w:lvl w:ilvl="1">
      <w:start w:val="1"/>
      <w:numFmt w:val="bullet"/>
      <w:lvlText w:val="○"/>
      <w:lvlJc w:val="left"/>
      <w:pPr>
        <w:ind w:left="1440" w:firstLine="1080"/>
      </w:pPr>
      <w:rPr>
        <w:rFonts w:ascii="Tahoma" w:eastAsia="Tahoma" w:hAnsi="Tahoma" w:cs="Tahoma"/>
        <w:b w:val="0"/>
        <w:i w:val="0"/>
        <w:smallCaps w:val="0"/>
        <w:strike w:val="0"/>
        <w:color w:val="000000"/>
        <w:sz w:val="16"/>
        <w:u w:val="none"/>
        <w:vertAlign w:val="baseline"/>
      </w:rPr>
    </w:lvl>
    <w:lvl w:ilvl="2">
      <w:start w:val="1"/>
      <w:numFmt w:val="bullet"/>
      <w:lvlText w:val="■"/>
      <w:lvlJc w:val="left"/>
      <w:pPr>
        <w:ind w:left="2160" w:firstLine="1800"/>
      </w:pPr>
      <w:rPr>
        <w:rFonts w:ascii="Tahoma" w:eastAsia="Tahoma" w:hAnsi="Tahoma" w:cs="Tahoma"/>
        <w:b w:val="0"/>
        <w:i w:val="0"/>
        <w:smallCaps w:val="0"/>
        <w:strike w:val="0"/>
        <w:color w:val="000000"/>
        <w:sz w:val="16"/>
        <w:u w:val="none"/>
        <w:vertAlign w:val="baseline"/>
      </w:rPr>
    </w:lvl>
    <w:lvl w:ilvl="3">
      <w:start w:val="1"/>
      <w:numFmt w:val="bullet"/>
      <w:lvlText w:val="●"/>
      <w:lvlJc w:val="left"/>
      <w:pPr>
        <w:ind w:left="2880" w:firstLine="2520"/>
      </w:pPr>
      <w:rPr>
        <w:rFonts w:ascii="Tahoma" w:eastAsia="Tahoma" w:hAnsi="Tahoma" w:cs="Tahoma"/>
        <w:b w:val="0"/>
        <w:i w:val="0"/>
        <w:smallCaps w:val="0"/>
        <w:strike w:val="0"/>
        <w:color w:val="000000"/>
        <w:sz w:val="16"/>
        <w:u w:val="none"/>
        <w:vertAlign w:val="baseline"/>
      </w:rPr>
    </w:lvl>
    <w:lvl w:ilvl="4">
      <w:start w:val="1"/>
      <w:numFmt w:val="bullet"/>
      <w:lvlText w:val="○"/>
      <w:lvlJc w:val="left"/>
      <w:pPr>
        <w:ind w:left="3600" w:firstLine="3240"/>
      </w:pPr>
      <w:rPr>
        <w:rFonts w:ascii="Tahoma" w:eastAsia="Tahoma" w:hAnsi="Tahoma" w:cs="Tahoma"/>
        <w:b w:val="0"/>
        <w:i w:val="0"/>
        <w:smallCaps w:val="0"/>
        <w:strike w:val="0"/>
        <w:color w:val="000000"/>
        <w:sz w:val="16"/>
        <w:u w:val="none"/>
        <w:vertAlign w:val="baseline"/>
      </w:rPr>
    </w:lvl>
    <w:lvl w:ilvl="5">
      <w:start w:val="1"/>
      <w:numFmt w:val="bullet"/>
      <w:lvlText w:val="■"/>
      <w:lvlJc w:val="left"/>
      <w:pPr>
        <w:ind w:left="4320" w:firstLine="3960"/>
      </w:pPr>
      <w:rPr>
        <w:rFonts w:ascii="Tahoma" w:eastAsia="Tahoma" w:hAnsi="Tahoma" w:cs="Tahoma"/>
        <w:b w:val="0"/>
        <w:i w:val="0"/>
        <w:smallCaps w:val="0"/>
        <w:strike w:val="0"/>
        <w:color w:val="000000"/>
        <w:sz w:val="16"/>
        <w:u w:val="none"/>
        <w:vertAlign w:val="baseline"/>
      </w:rPr>
    </w:lvl>
    <w:lvl w:ilvl="6">
      <w:start w:val="1"/>
      <w:numFmt w:val="bullet"/>
      <w:lvlText w:val="●"/>
      <w:lvlJc w:val="left"/>
      <w:pPr>
        <w:ind w:left="5040" w:firstLine="4680"/>
      </w:pPr>
      <w:rPr>
        <w:rFonts w:ascii="Tahoma" w:eastAsia="Tahoma" w:hAnsi="Tahoma" w:cs="Tahoma"/>
        <w:b w:val="0"/>
        <w:i w:val="0"/>
        <w:smallCaps w:val="0"/>
        <w:strike w:val="0"/>
        <w:color w:val="000000"/>
        <w:sz w:val="16"/>
        <w:u w:val="none"/>
        <w:vertAlign w:val="baseline"/>
      </w:rPr>
    </w:lvl>
    <w:lvl w:ilvl="7">
      <w:start w:val="1"/>
      <w:numFmt w:val="bullet"/>
      <w:lvlText w:val="○"/>
      <w:lvlJc w:val="left"/>
      <w:pPr>
        <w:ind w:left="5760" w:firstLine="5400"/>
      </w:pPr>
      <w:rPr>
        <w:rFonts w:ascii="Tahoma" w:eastAsia="Tahoma" w:hAnsi="Tahoma" w:cs="Tahoma"/>
        <w:b w:val="0"/>
        <w:i w:val="0"/>
        <w:smallCaps w:val="0"/>
        <w:strike w:val="0"/>
        <w:color w:val="000000"/>
        <w:sz w:val="16"/>
        <w:u w:val="none"/>
        <w:vertAlign w:val="baseline"/>
      </w:rPr>
    </w:lvl>
    <w:lvl w:ilvl="8">
      <w:start w:val="1"/>
      <w:numFmt w:val="bullet"/>
      <w:lvlText w:val="■"/>
      <w:lvlJc w:val="left"/>
      <w:pPr>
        <w:ind w:left="6480" w:firstLine="6120"/>
      </w:pPr>
      <w:rPr>
        <w:rFonts w:ascii="Tahoma" w:eastAsia="Tahoma" w:hAnsi="Tahoma" w:cs="Tahoma"/>
        <w:b w:val="0"/>
        <w:i w:val="0"/>
        <w:smallCaps w:val="0"/>
        <w:strike w:val="0"/>
        <w:color w:val="000000"/>
        <w:sz w:val="16"/>
        <w:u w:val="none"/>
        <w:vertAlign w:val="baseline"/>
      </w:rPr>
    </w:lvl>
  </w:abstractNum>
  <w:abstractNum w:abstractNumId="16">
    <w:nsid w:val="41E071ED"/>
    <w:multiLevelType w:val="hybridMultilevel"/>
    <w:tmpl w:val="BC5CB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402471"/>
    <w:multiLevelType w:val="hybridMultilevel"/>
    <w:tmpl w:val="863AC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6661B7"/>
    <w:multiLevelType w:val="hybridMultilevel"/>
    <w:tmpl w:val="C206EE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8D26B08"/>
    <w:multiLevelType w:val="hybridMultilevel"/>
    <w:tmpl w:val="DE10B22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0">
    <w:nsid w:val="4F536916"/>
    <w:multiLevelType w:val="hybridMultilevel"/>
    <w:tmpl w:val="F77AA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1AA3773"/>
    <w:multiLevelType w:val="hybridMultilevel"/>
    <w:tmpl w:val="C5BA2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20973B4"/>
    <w:multiLevelType w:val="multilevel"/>
    <w:tmpl w:val="326CB636"/>
    <w:lvl w:ilvl="0">
      <w:start w:val="221"/>
      <w:numFmt w:val="bullet"/>
      <w:lvlText w:val="●"/>
      <w:lvlJc w:val="left"/>
      <w:pPr>
        <w:ind w:left="2472" w:firstLine="21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3192" w:firstLine="28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3912" w:firstLine="36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4632" w:firstLine="43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5352" w:firstLine="50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6072" w:firstLine="57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6792" w:firstLine="64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7512" w:firstLine="72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8232" w:firstLine="7920"/>
      </w:pPr>
      <w:rPr>
        <w:rFonts w:ascii="Arial" w:eastAsia="Arial" w:hAnsi="Arial" w:cs="Arial"/>
        <w:b w:val="0"/>
        <w:i w:val="0"/>
        <w:smallCaps w:val="0"/>
        <w:strike w:val="0"/>
        <w:color w:val="000000"/>
        <w:sz w:val="22"/>
        <w:u w:val="none"/>
        <w:vertAlign w:val="baseline"/>
      </w:rPr>
    </w:lvl>
  </w:abstractNum>
  <w:abstractNum w:abstractNumId="23">
    <w:nsid w:val="536C17A9"/>
    <w:multiLevelType w:val="hybridMultilevel"/>
    <w:tmpl w:val="A712C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7D6CAA"/>
    <w:multiLevelType w:val="multilevel"/>
    <w:tmpl w:val="FE70DBC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5">
    <w:nsid w:val="5812778B"/>
    <w:multiLevelType w:val="hybridMultilevel"/>
    <w:tmpl w:val="D35E65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5E535BBC"/>
    <w:multiLevelType w:val="hybridMultilevel"/>
    <w:tmpl w:val="00E826F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8B76D0"/>
    <w:multiLevelType w:val="hybridMultilevel"/>
    <w:tmpl w:val="B56A3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1DA267B"/>
    <w:multiLevelType w:val="hybridMultilevel"/>
    <w:tmpl w:val="FA6EFCCA"/>
    <w:lvl w:ilvl="0" w:tplc="8E2A7D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B2D7CDA"/>
    <w:multiLevelType w:val="hybridMultilevel"/>
    <w:tmpl w:val="214850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nsid w:val="6D9258CD"/>
    <w:multiLevelType w:val="multilevel"/>
    <w:tmpl w:val="A1302F28"/>
    <w:lvl w:ilvl="0">
      <w:start w:val="1"/>
      <w:numFmt w:val="bullet"/>
      <w:lvlText w:val="●"/>
      <w:lvlJc w:val="left"/>
      <w:pPr>
        <w:ind w:left="720" w:firstLine="360"/>
      </w:pPr>
      <w:rPr>
        <w:rFonts w:ascii="Tahoma" w:eastAsia="Tahoma" w:hAnsi="Tahoma" w:cs="Tahoma"/>
        <w:b w:val="0"/>
        <w:i w:val="0"/>
        <w:smallCaps w:val="0"/>
        <w:strike w:val="0"/>
        <w:color w:val="000000"/>
        <w:sz w:val="16"/>
        <w:u w:val="none"/>
        <w:vertAlign w:val="baseline"/>
      </w:rPr>
    </w:lvl>
    <w:lvl w:ilvl="1">
      <w:start w:val="1"/>
      <w:numFmt w:val="bullet"/>
      <w:lvlText w:val="○"/>
      <w:lvlJc w:val="left"/>
      <w:pPr>
        <w:ind w:left="1440" w:firstLine="1080"/>
      </w:pPr>
      <w:rPr>
        <w:rFonts w:ascii="Tahoma" w:eastAsia="Tahoma" w:hAnsi="Tahoma" w:cs="Tahoma"/>
        <w:b w:val="0"/>
        <w:i w:val="0"/>
        <w:smallCaps w:val="0"/>
        <w:strike w:val="0"/>
        <w:color w:val="000000"/>
        <w:sz w:val="16"/>
        <w:u w:val="none"/>
        <w:vertAlign w:val="baseline"/>
      </w:rPr>
    </w:lvl>
    <w:lvl w:ilvl="2">
      <w:start w:val="1"/>
      <w:numFmt w:val="bullet"/>
      <w:lvlText w:val="■"/>
      <w:lvlJc w:val="left"/>
      <w:pPr>
        <w:ind w:left="2160" w:firstLine="1800"/>
      </w:pPr>
      <w:rPr>
        <w:rFonts w:ascii="Tahoma" w:eastAsia="Tahoma" w:hAnsi="Tahoma" w:cs="Tahoma"/>
        <w:b w:val="0"/>
        <w:i w:val="0"/>
        <w:smallCaps w:val="0"/>
        <w:strike w:val="0"/>
        <w:color w:val="000000"/>
        <w:sz w:val="16"/>
        <w:u w:val="none"/>
        <w:vertAlign w:val="baseline"/>
      </w:rPr>
    </w:lvl>
    <w:lvl w:ilvl="3">
      <w:start w:val="1"/>
      <w:numFmt w:val="bullet"/>
      <w:lvlText w:val="●"/>
      <w:lvlJc w:val="left"/>
      <w:pPr>
        <w:ind w:left="2880" w:firstLine="2520"/>
      </w:pPr>
      <w:rPr>
        <w:rFonts w:ascii="Tahoma" w:eastAsia="Tahoma" w:hAnsi="Tahoma" w:cs="Tahoma"/>
        <w:b w:val="0"/>
        <w:i w:val="0"/>
        <w:smallCaps w:val="0"/>
        <w:strike w:val="0"/>
        <w:color w:val="000000"/>
        <w:sz w:val="16"/>
        <w:u w:val="none"/>
        <w:vertAlign w:val="baseline"/>
      </w:rPr>
    </w:lvl>
    <w:lvl w:ilvl="4">
      <w:start w:val="1"/>
      <w:numFmt w:val="bullet"/>
      <w:lvlText w:val="○"/>
      <w:lvlJc w:val="left"/>
      <w:pPr>
        <w:ind w:left="3600" w:firstLine="3240"/>
      </w:pPr>
      <w:rPr>
        <w:rFonts w:ascii="Tahoma" w:eastAsia="Tahoma" w:hAnsi="Tahoma" w:cs="Tahoma"/>
        <w:b w:val="0"/>
        <w:i w:val="0"/>
        <w:smallCaps w:val="0"/>
        <w:strike w:val="0"/>
        <w:color w:val="000000"/>
        <w:sz w:val="16"/>
        <w:u w:val="none"/>
        <w:vertAlign w:val="baseline"/>
      </w:rPr>
    </w:lvl>
    <w:lvl w:ilvl="5">
      <w:start w:val="1"/>
      <w:numFmt w:val="bullet"/>
      <w:lvlText w:val="■"/>
      <w:lvlJc w:val="left"/>
      <w:pPr>
        <w:ind w:left="4320" w:firstLine="3960"/>
      </w:pPr>
      <w:rPr>
        <w:rFonts w:ascii="Tahoma" w:eastAsia="Tahoma" w:hAnsi="Tahoma" w:cs="Tahoma"/>
        <w:b w:val="0"/>
        <w:i w:val="0"/>
        <w:smallCaps w:val="0"/>
        <w:strike w:val="0"/>
        <w:color w:val="000000"/>
        <w:sz w:val="16"/>
        <w:u w:val="none"/>
        <w:vertAlign w:val="baseline"/>
      </w:rPr>
    </w:lvl>
    <w:lvl w:ilvl="6">
      <w:start w:val="1"/>
      <w:numFmt w:val="bullet"/>
      <w:lvlText w:val="●"/>
      <w:lvlJc w:val="left"/>
      <w:pPr>
        <w:ind w:left="5040" w:firstLine="4680"/>
      </w:pPr>
      <w:rPr>
        <w:rFonts w:ascii="Tahoma" w:eastAsia="Tahoma" w:hAnsi="Tahoma" w:cs="Tahoma"/>
        <w:b w:val="0"/>
        <w:i w:val="0"/>
        <w:smallCaps w:val="0"/>
        <w:strike w:val="0"/>
        <w:color w:val="000000"/>
        <w:sz w:val="16"/>
        <w:u w:val="none"/>
        <w:vertAlign w:val="baseline"/>
      </w:rPr>
    </w:lvl>
    <w:lvl w:ilvl="7">
      <w:start w:val="1"/>
      <w:numFmt w:val="bullet"/>
      <w:lvlText w:val="○"/>
      <w:lvlJc w:val="left"/>
      <w:pPr>
        <w:ind w:left="5760" w:firstLine="5400"/>
      </w:pPr>
      <w:rPr>
        <w:rFonts w:ascii="Tahoma" w:eastAsia="Tahoma" w:hAnsi="Tahoma" w:cs="Tahoma"/>
        <w:b w:val="0"/>
        <w:i w:val="0"/>
        <w:smallCaps w:val="0"/>
        <w:strike w:val="0"/>
        <w:color w:val="000000"/>
        <w:sz w:val="16"/>
        <w:u w:val="none"/>
        <w:vertAlign w:val="baseline"/>
      </w:rPr>
    </w:lvl>
    <w:lvl w:ilvl="8">
      <w:start w:val="1"/>
      <w:numFmt w:val="bullet"/>
      <w:lvlText w:val="■"/>
      <w:lvlJc w:val="left"/>
      <w:pPr>
        <w:ind w:left="6480" w:firstLine="6120"/>
      </w:pPr>
      <w:rPr>
        <w:rFonts w:ascii="Tahoma" w:eastAsia="Tahoma" w:hAnsi="Tahoma" w:cs="Tahoma"/>
        <w:b w:val="0"/>
        <w:i w:val="0"/>
        <w:smallCaps w:val="0"/>
        <w:strike w:val="0"/>
        <w:color w:val="000000"/>
        <w:sz w:val="16"/>
        <w:u w:val="none"/>
        <w:vertAlign w:val="baseline"/>
      </w:rPr>
    </w:lvl>
  </w:abstractNum>
  <w:abstractNum w:abstractNumId="31">
    <w:nsid w:val="6E42364B"/>
    <w:multiLevelType w:val="hybridMultilevel"/>
    <w:tmpl w:val="5B567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04D187E"/>
    <w:multiLevelType w:val="multilevel"/>
    <w:tmpl w:val="A1302F28"/>
    <w:lvl w:ilvl="0">
      <w:start w:val="1"/>
      <w:numFmt w:val="bullet"/>
      <w:lvlText w:val="●"/>
      <w:lvlJc w:val="left"/>
      <w:pPr>
        <w:ind w:left="720" w:firstLine="360"/>
      </w:pPr>
      <w:rPr>
        <w:rFonts w:ascii="Tahoma" w:eastAsia="Tahoma" w:hAnsi="Tahoma" w:cs="Tahoma"/>
        <w:b w:val="0"/>
        <w:i w:val="0"/>
        <w:smallCaps w:val="0"/>
        <w:strike w:val="0"/>
        <w:color w:val="000000"/>
        <w:sz w:val="16"/>
        <w:u w:val="none"/>
        <w:vertAlign w:val="baseline"/>
      </w:rPr>
    </w:lvl>
    <w:lvl w:ilvl="1">
      <w:start w:val="1"/>
      <w:numFmt w:val="bullet"/>
      <w:lvlText w:val="○"/>
      <w:lvlJc w:val="left"/>
      <w:pPr>
        <w:ind w:left="1440" w:firstLine="1080"/>
      </w:pPr>
      <w:rPr>
        <w:rFonts w:ascii="Tahoma" w:eastAsia="Tahoma" w:hAnsi="Tahoma" w:cs="Tahoma"/>
        <w:b w:val="0"/>
        <w:i w:val="0"/>
        <w:smallCaps w:val="0"/>
        <w:strike w:val="0"/>
        <w:color w:val="000000"/>
        <w:sz w:val="16"/>
        <w:u w:val="none"/>
        <w:vertAlign w:val="baseline"/>
      </w:rPr>
    </w:lvl>
    <w:lvl w:ilvl="2">
      <w:start w:val="1"/>
      <w:numFmt w:val="bullet"/>
      <w:lvlText w:val="■"/>
      <w:lvlJc w:val="left"/>
      <w:pPr>
        <w:ind w:left="2160" w:firstLine="1800"/>
      </w:pPr>
      <w:rPr>
        <w:rFonts w:ascii="Tahoma" w:eastAsia="Tahoma" w:hAnsi="Tahoma" w:cs="Tahoma"/>
        <w:b w:val="0"/>
        <w:i w:val="0"/>
        <w:smallCaps w:val="0"/>
        <w:strike w:val="0"/>
        <w:color w:val="000000"/>
        <w:sz w:val="16"/>
        <w:u w:val="none"/>
        <w:vertAlign w:val="baseline"/>
      </w:rPr>
    </w:lvl>
    <w:lvl w:ilvl="3">
      <w:start w:val="1"/>
      <w:numFmt w:val="bullet"/>
      <w:lvlText w:val="●"/>
      <w:lvlJc w:val="left"/>
      <w:pPr>
        <w:ind w:left="2880" w:firstLine="2520"/>
      </w:pPr>
      <w:rPr>
        <w:rFonts w:ascii="Tahoma" w:eastAsia="Tahoma" w:hAnsi="Tahoma" w:cs="Tahoma"/>
        <w:b w:val="0"/>
        <w:i w:val="0"/>
        <w:smallCaps w:val="0"/>
        <w:strike w:val="0"/>
        <w:color w:val="000000"/>
        <w:sz w:val="16"/>
        <w:u w:val="none"/>
        <w:vertAlign w:val="baseline"/>
      </w:rPr>
    </w:lvl>
    <w:lvl w:ilvl="4">
      <w:start w:val="1"/>
      <w:numFmt w:val="bullet"/>
      <w:lvlText w:val="○"/>
      <w:lvlJc w:val="left"/>
      <w:pPr>
        <w:ind w:left="3600" w:firstLine="3240"/>
      </w:pPr>
      <w:rPr>
        <w:rFonts w:ascii="Tahoma" w:eastAsia="Tahoma" w:hAnsi="Tahoma" w:cs="Tahoma"/>
        <w:b w:val="0"/>
        <w:i w:val="0"/>
        <w:smallCaps w:val="0"/>
        <w:strike w:val="0"/>
        <w:color w:val="000000"/>
        <w:sz w:val="16"/>
        <w:u w:val="none"/>
        <w:vertAlign w:val="baseline"/>
      </w:rPr>
    </w:lvl>
    <w:lvl w:ilvl="5">
      <w:start w:val="1"/>
      <w:numFmt w:val="bullet"/>
      <w:lvlText w:val="■"/>
      <w:lvlJc w:val="left"/>
      <w:pPr>
        <w:ind w:left="4320" w:firstLine="3960"/>
      </w:pPr>
      <w:rPr>
        <w:rFonts w:ascii="Tahoma" w:eastAsia="Tahoma" w:hAnsi="Tahoma" w:cs="Tahoma"/>
        <w:b w:val="0"/>
        <w:i w:val="0"/>
        <w:smallCaps w:val="0"/>
        <w:strike w:val="0"/>
        <w:color w:val="000000"/>
        <w:sz w:val="16"/>
        <w:u w:val="none"/>
        <w:vertAlign w:val="baseline"/>
      </w:rPr>
    </w:lvl>
    <w:lvl w:ilvl="6">
      <w:start w:val="1"/>
      <w:numFmt w:val="bullet"/>
      <w:lvlText w:val="●"/>
      <w:lvlJc w:val="left"/>
      <w:pPr>
        <w:ind w:left="5040" w:firstLine="4680"/>
      </w:pPr>
      <w:rPr>
        <w:rFonts w:ascii="Tahoma" w:eastAsia="Tahoma" w:hAnsi="Tahoma" w:cs="Tahoma"/>
        <w:b w:val="0"/>
        <w:i w:val="0"/>
        <w:smallCaps w:val="0"/>
        <w:strike w:val="0"/>
        <w:color w:val="000000"/>
        <w:sz w:val="16"/>
        <w:u w:val="none"/>
        <w:vertAlign w:val="baseline"/>
      </w:rPr>
    </w:lvl>
    <w:lvl w:ilvl="7">
      <w:start w:val="1"/>
      <w:numFmt w:val="bullet"/>
      <w:lvlText w:val="○"/>
      <w:lvlJc w:val="left"/>
      <w:pPr>
        <w:ind w:left="5760" w:firstLine="5400"/>
      </w:pPr>
      <w:rPr>
        <w:rFonts w:ascii="Tahoma" w:eastAsia="Tahoma" w:hAnsi="Tahoma" w:cs="Tahoma"/>
        <w:b w:val="0"/>
        <w:i w:val="0"/>
        <w:smallCaps w:val="0"/>
        <w:strike w:val="0"/>
        <w:color w:val="000000"/>
        <w:sz w:val="16"/>
        <w:u w:val="none"/>
        <w:vertAlign w:val="baseline"/>
      </w:rPr>
    </w:lvl>
    <w:lvl w:ilvl="8">
      <w:start w:val="1"/>
      <w:numFmt w:val="bullet"/>
      <w:lvlText w:val="■"/>
      <w:lvlJc w:val="left"/>
      <w:pPr>
        <w:ind w:left="6480" w:firstLine="6120"/>
      </w:pPr>
      <w:rPr>
        <w:rFonts w:ascii="Tahoma" w:eastAsia="Tahoma" w:hAnsi="Tahoma" w:cs="Tahoma"/>
        <w:b w:val="0"/>
        <w:i w:val="0"/>
        <w:smallCaps w:val="0"/>
        <w:strike w:val="0"/>
        <w:color w:val="000000"/>
        <w:sz w:val="16"/>
        <w:u w:val="none"/>
        <w:vertAlign w:val="baseline"/>
      </w:rPr>
    </w:lvl>
  </w:abstractNum>
  <w:abstractNum w:abstractNumId="33">
    <w:nsid w:val="724A5A95"/>
    <w:multiLevelType w:val="multilevel"/>
    <w:tmpl w:val="A1302F28"/>
    <w:lvl w:ilvl="0">
      <w:start w:val="1"/>
      <w:numFmt w:val="bullet"/>
      <w:lvlText w:val="●"/>
      <w:lvlJc w:val="left"/>
      <w:pPr>
        <w:ind w:left="720" w:firstLine="360"/>
      </w:pPr>
      <w:rPr>
        <w:rFonts w:ascii="Tahoma" w:eastAsia="Tahoma" w:hAnsi="Tahoma" w:cs="Tahoma"/>
        <w:b w:val="0"/>
        <w:i w:val="0"/>
        <w:smallCaps w:val="0"/>
        <w:strike w:val="0"/>
        <w:color w:val="000000"/>
        <w:sz w:val="16"/>
        <w:u w:val="none"/>
        <w:vertAlign w:val="baseline"/>
      </w:rPr>
    </w:lvl>
    <w:lvl w:ilvl="1">
      <w:start w:val="1"/>
      <w:numFmt w:val="bullet"/>
      <w:lvlText w:val="○"/>
      <w:lvlJc w:val="left"/>
      <w:pPr>
        <w:ind w:left="1440" w:firstLine="1080"/>
      </w:pPr>
      <w:rPr>
        <w:rFonts w:ascii="Tahoma" w:eastAsia="Tahoma" w:hAnsi="Tahoma" w:cs="Tahoma"/>
        <w:b w:val="0"/>
        <w:i w:val="0"/>
        <w:smallCaps w:val="0"/>
        <w:strike w:val="0"/>
        <w:color w:val="000000"/>
        <w:sz w:val="16"/>
        <w:u w:val="none"/>
        <w:vertAlign w:val="baseline"/>
      </w:rPr>
    </w:lvl>
    <w:lvl w:ilvl="2">
      <w:start w:val="1"/>
      <w:numFmt w:val="bullet"/>
      <w:lvlText w:val="■"/>
      <w:lvlJc w:val="left"/>
      <w:pPr>
        <w:ind w:left="2160" w:firstLine="1800"/>
      </w:pPr>
      <w:rPr>
        <w:rFonts w:ascii="Tahoma" w:eastAsia="Tahoma" w:hAnsi="Tahoma" w:cs="Tahoma"/>
        <w:b w:val="0"/>
        <w:i w:val="0"/>
        <w:smallCaps w:val="0"/>
        <w:strike w:val="0"/>
        <w:color w:val="000000"/>
        <w:sz w:val="16"/>
        <w:u w:val="none"/>
        <w:vertAlign w:val="baseline"/>
      </w:rPr>
    </w:lvl>
    <w:lvl w:ilvl="3">
      <w:start w:val="1"/>
      <w:numFmt w:val="bullet"/>
      <w:lvlText w:val="●"/>
      <w:lvlJc w:val="left"/>
      <w:pPr>
        <w:ind w:left="2880" w:firstLine="2520"/>
      </w:pPr>
      <w:rPr>
        <w:rFonts w:ascii="Tahoma" w:eastAsia="Tahoma" w:hAnsi="Tahoma" w:cs="Tahoma"/>
        <w:b w:val="0"/>
        <w:i w:val="0"/>
        <w:smallCaps w:val="0"/>
        <w:strike w:val="0"/>
        <w:color w:val="000000"/>
        <w:sz w:val="16"/>
        <w:u w:val="none"/>
        <w:vertAlign w:val="baseline"/>
      </w:rPr>
    </w:lvl>
    <w:lvl w:ilvl="4">
      <w:start w:val="1"/>
      <w:numFmt w:val="bullet"/>
      <w:lvlText w:val="○"/>
      <w:lvlJc w:val="left"/>
      <w:pPr>
        <w:ind w:left="3600" w:firstLine="3240"/>
      </w:pPr>
      <w:rPr>
        <w:rFonts w:ascii="Tahoma" w:eastAsia="Tahoma" w:hAnsi="Tahoma" w:cs="Tahoma"/>
        <w:b w:val="0"/>
        <w:i w:val="0"/>
        <w:smallCaps w:val="0"/>
        <w:strike w:val="0"/>
        <w:color w:val="000000"/>
        <w:sz w:val="16"/>
        <w:u w:val="none"/>
        <w:vertAlign w:val="baseline"/>
      </w:rPr>
    </w:lvl>
    <w:lvl w:ilvl="5">
      <w:start w:val="1"/>
      <w:numFmt w:val="bullet"/>
      <w:lvlText w:val="■"/>
      <w:lvlJc w:val="left"/>
      <w:pPr>
        <w:ind w:left="4320" w:firstLine="3960"/>
      </w:pPr>
      <w:rPr>
        <w:rFonts w:ascii="Tahoma" w:eastAsia="Tahoma" w:hAnsi="Tahoma" w:cs="Tahoma"/>
        <w:b w:val="0"/>
        <w:i w:val="0"/>
        <w:smallCaps w:val="0"/>
        <w:strike w:val="0"/>
        <w:color w:val="000000"/>
        <w:sz w:val="16"/>
        <w:u w:val="none"/>
        <w:vertAlign w:val="baseline"/>
      </w:rPr>
    </w:lvl>
    <w:lvl w:ilvl="6">
      <w:start w:val="1"/>
      <w:numFmt w:val="bullet"/>
      <w:lvlText w:val="●"/>
      <w:lvlJc w:val="left"/>
      <w:pPr>
        <w:ind w:left="5040" w:firstLine="4680"/>
      </w:pPr>
      <w:rPr>
        <w:rFonts w:ascii="Tahoma" w:eastAsia="Tahoma" w:hAnsi="Tahoma" w:cs="Tahoma"/>
        <w:b w:val="0"/>
        <w:i w:val="0"/>
        <w:smallCaps w:val="0"/>
        <w:strike w:val="0"/>
        <w:color w:val="000000"/>
        <w:sz w:val="16"/>
        <w:u w:val="none"/>
        <w:vertAlign w:val="baseline"/>
      </w:rPr>
    </w:lvl>
    <w:lvl w:ilvl="7">
      <w:start w:val="1"/>
      <w:numFmt w:val="bullet"/>
      <w:lvlText w:val="○"/>
      <w:lvlJc w:val="left"/>
      <w:pPr>
        <w:ind w:left="5760" w:firstLine="5400"/>
      </w:pPr>
      <w:rPr>
        <w:rFonts w:ascii="Tahoma" w:eastAsia="Tahoma" w:hAnsi="Tahoma" w:cs="Tahoma"/>
        <w:b w:val="0"/>
        <w:i w:val="0"/>
        <w:smallCaps w:val="0"/>
        <w:strike w:val="0"/>
        <w:color w:val="000000"/>
        <w:sz w:val="16"/>
        <w:u w:val="none"/>
        <w:vertAlign w:val="baseline"/>
      </w:rPr>
    </w:lvl>
    <w:lvl w:ilvl="8">
      <w:start w:val="1"/>
      <w:numFmt w:val="bullet"/>
      <w:lvlText w:val="■"/>
      <w:lvlJc w:val="left"/>
      <w:pPr>
        <w:ind w:left="6480" w:firstLine="6120"/>
      </w:pPr>
      <w:rPr>
        <w:rFonts w:ascii="Tahoma" w:eastAsia="Tahoma" w:hAnsi="Tahoma" w:cs="Tahoma"/>
        <w:b w:val="0"/>
        <w:i w:val="0"/>
        <w:smallCaps w:val="0"/>
        <w:strike w:val="0"/>
        <w:color w:val="000000"/>
        <w:sz w:val="16"/>
        <w:u w:val="none"/>
        <w:vertAlign w:val="baseline"/>
      </w:rPr>
    </w:lvl>
  </w:abstractNum>
  <w:abstractNum w:abstractNumId="34">
    <w:nsid w:val="78505D69"/>
    <w:multiLevelType w:val="hybridMultilevel"/>
    <w:tmpl w:val="95AC8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6"/>
  </w:num>
  <w:num w:numId="4">
    <w:abstractNumId w:val="22"/>
  </w:num>
  <w:num w:numId="5">
    <w:abstractNumId w:val="24"/>
  </w:num>
  <w:num w:numId="6">
    <w:abstractNumId w:val="32"/>
  </w:num>
  <w:num w:numId="7">
    <w:abstractNumId w:val="12"/>
  </w:num>
  <w:num w:numId="8">
    <w:abstractNumId w:val="2"/>
  </w:num>
  <w:num w:numId="9">
    <w:abstractNumId w:val="29"/>
  </w:num>
  <w:num w:numId="10">
    <w:abstractNumId w:val="19"/>
  </w:num>
  <w:num w:numId="11">
    <w:abstractNumId w:val="21"/>
  </w:num>
  <w:num w:numId="12">
    <w:abstractNumId w:val="30"/>
  </w:num>
  <w:num w:numId="13">
    <w:abstractNumId w:val="33"/>
  </w:num>
  <w:num w:numId="14">
    <w:abstractNumId w:val="7"/>
  </w:num>
  <w:num w:numId="15">
    <w:abstractNumId w:val="13"/>
  </w:num>
  <w:num w:numId="16">
    <w:abstractNumId w:val="10"/>
  </w:num>
  <w:num w:numId="17">
    <w:abstractNumId w:val="25"/>
  </w:num>
  <w:num w:numId="18">
    <w:abstractNumId w:val="16"/>
  </w:num>
  <w:num w:numId="19">
    <w:abstractNumId w:val="14"/>
  </w:num>
  <w:num w:numId="20">
    <w:abstractNumId w:val="8"/>
  </w:num>
  <w:num w:numId="21">
    <w:abstractNumId w:val="20"/>
  </w:num>
  <w:num w:numId="22">
    <w:abstractNumId w:val="3"/>
  </w:num>
  <w:num w:numId="23">
    <w:abstractNumId w:val="31"/>
  </w:num>
  <w:num w:numId="24">
    <w:abstractNumId w:val="4"/>
  </w:num>
  <w:num w:numId="25">
    <w:abstractNumId w:val="9"/>
  </w:num>
  <w:num w:numId="26">
    <w:abstractNumId w:val="34"/>
  </w:num>
  <w:num w:numId="27">
    <w:abstractNumId w:val="12"/>
  </w:num>
  <w:num w:numId="28">
    <w:abstractNumId w:val="2"/>
  </w:num>
  <w:num w:numId="29">
    <w:abstractNumId w:val="28"/>
  </w:num>
  <w:num w:numId="30">
    <w:abstractNumId w:val="27"/>
  </w:num>
  <w:num w:numId="31">
    <w:abstractNumId w:val="17"/>
  </w:num>
  <w:num w:numId="32">
    <w:abstractNumId w:val="1"/>
  </w:num>
  <w:num w:numId="33">
    <w:abstractNumId w:val="18"/>
  </w:num>
  <w:num w:numId="34">
    <w:abstractNumId w:val="0"/>
  </w:num>
  <w:num w:numId="35">
    <w:abstractNumId w:val="23"/>
  </w:num>
  <w:num w:numId="36">
    <w:abstractNumId w:val="11"/>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20"/>
  <w:displayHorizontalDrawingGridEvery w:val="2"/>
  <w:characterSpacingControl w:val="doNotCompress"/>
  <w:compat/>
  <w:rsids>
    <w:rsidRoot w:val="001300A6"/>
    <w:rsid w:val="000241BD"/>
    <w:rsid w:val="00052079"/>
    <w:rsid w:val="0005289C"/>
    <w:rsid w:val="000603B2"/>
    <w:rsid w:val="00060E97"/>
    <w:rsid w:val="00073A2E"/>
    <w:rsid w:val="00081AFE"/>
    <w:rsid w:val="00084361"/>
    <w:rsid w:val="00094C05"/>
    <w:rsid w:val="00095CEE"/>
    <w:rsid w:val="000A6009"/>
    <w:rsid w:val="000D0017"/>
    <w:rsid w:val="000D09DA"/>
    <w:rsid w:val="000E555D"/>
    <w:rsid w:val="000E7AFF"/>
    <w:rsid w:val="000F4438"/>
    <w:rsid w:val="000F4BB3"/>
    <w:rsid w:val="00115439"/>
    <w:rsid w:val="001300A6"/>
    <w:rsid w:val="001455BF"/>
    <w:rsid w:val="00155AE5"/>
    <w:rsid w:val="001615E1"/>
    <w:rsid w:val="00163D25"/>
    <w:rsid w:val="001736A0"/>
    <w:rsid w:val="0017752B"/>
    <w:rsid w:val="0018001D"/>
    <w:rsid w:val="001817F5"/>
    <w:rsid w:val="001879D7"/>
    <w:rsid w:val="001916DF"/>
    <w:rsid w:val="001A328D"/>
    <w:rsid w:val="001A686A"/>
    <w:rsid w:val="001A7E28"/>
    <w:rsid w:val="001C2272"/>
    <w:rsid w:val="001D4D5F"/>
    <w:rsid w:val="001F02AA"/>
    <w:rsid w:val="002012FC"/>
    <w:rsid w:val="00211707"/>
    <w:rsid w:val="00215407"/>
    <w:rsid w:val="002227A5"/>
    <w:rsid w:val="0022287B"/>
    <w:rsid w:val="0023069D"/>
    <w:rsid w:val="00234095"/>
    <w:rsid w:val="0026239A"/>
    <w:rsid w:val="00275F6B"/>
    <w:rsid w:val="002E276B"/>
    <w:rsid w:val="002E4362"/>
    <w:rsid w:val="002E7A4B"/>
    <w:rsid w:val="002F6696"/>
    <w:rsid w:val="0030065D"/>
    <w:rsid w:val="0030427D"/>
    <w:rsid w:val="00305A62"/>
    <w:rsid w:val="0031656D"/>
    <w:rsid w:val="00326B80"/>
    <w:rsid w:val="003271A6"/>
    <w:rsid w:val="00330675"/>
    <w:rsid w:val="0033377D"/>
    <w:rsid w:val="003673F0"/>
    <w:rsid w:val="00373B1B"/>
    <w:rsid w:val="003866A9"/>
    <w:rsid w:val="00387C47"/>
    <w:rsid w:val="003920F7"/>
    <w:rsid w:val="00395796"/>
    <w:rsid w:val="00396EB4"/>
    <w:rsid w:val="003A2251"/>
    <w:rsid w:val="003A2B30"/>
    <w:rsid w:val="003A38B2"/>
    <w:rsid w:val="003B0201"/>
    <w:rsid w:val="003B563E"/>
    <w:rsid w:val="003C210B"/>
    <w:rsid w:val="003D7458"/>
    <w:rsid w:val="003E7D47"/>
    <w:rsid w:val="003F5367"/>
    <w:rsid w:val="00407B81"/>
    <w:rsid w:val="0043155E"/>
    <w:rsid w:val="00432CAA"/>
    <w:rsid w:val="0043764B"/>
    <w:rsid w:val="00442269"/>
    <w:rsid w:val="00443CFC"/>
    <w:rsid w:val="004456A0"/>
    <w:rsid w:val="004549C8"/>
    <w:rsid w:val="004613CF"/>
    <w:rsid w:val="00464143"/>
    <w:rsid w:val="00491F73"/>
    <w:rsid w:val="00492D05"/>
    <w:rsid w:val="00494BC3"/>
    <w:rsid w:val="00496DA3"/>
    <w:rsid w:val="004B1316"/>
    <w:rsid w:val="004B1361"/>
    <w:rsid w:val="004B3856"/>
    <w:rsid w:val="004B3EE6"/>
    <w:rsid w:val="004B4858"/>
    <w:rsid w:val="004C1CAC"/>
    <w:rsid w:val="004E5096"/>
    <w:rsid w:val="004E52E7"/>
    <w:rsid w:val="004E6CBE"/>
    <w:rsid w:val="004F3961"/>
    <w:rsid w:val="004F40A9"/>
    <w:rsid w:val="004F7F93"/>
    <w:rsid w:val="00502D1C"/>
    <w:rsid w:val="00510570"/>
    <w:rsid w:val="00544C75"/>
    <w:rsid w:val="005706BD"/>
    <w:rsid w:val="00570994"/>
    <w:rsid w:val="00581A1D"/>
    <w:rsid w:val="00582856"/>
    <w:rsid w:val="0059228D"/>
    <w:rsid w:val="00594417"/>
    <w:rsid w:val="005A0647"/>
    <w:rsid w:val="005A14FC"/>
    <w:rsid w:val="005A3B3F"/>
    <w:rsid w:val="005D3972"/>
    <w:rsid w:val="005E16EF"/>
    <w:rsid w:val="00603DE6"/>
    <w:rsid w:val="0063566E"/>
    <w:rsid w:val="00636C60"/>
    <w:rsid w:val="00642148"/>
    <w:rsid w:val="00643D34"/>
    <w:rsid w:val="0064473F"/>
    <w:rsid w:val="006473E3"/>
    <w:rsid w:val="0066194E"/>
    <w:rsid w:val="00671227"/>
    <w:rsid w:val="00671330"/>
    <w:rsid w:val="0068084E"/>
    <w:rsid w:val="0069250F"/>
    <w:rsid w:val="006A1685"/>
    <w:rsid w:val="006B0AFA"/>
    <w:rsid w:val="006D2598"/>
    <w:rsid w:val="006E19CC"/>
    <w:rsid w:val="006F210D"/>
    <w:rsid w:val="007004B3"/>
    <w:rsid w:val="00701639"/>
    <w:rsid w:val="00706730"/>
    <w:rsid w:val="007355F3"/>
    <w:rsid w:val="00742887"/>
    <w:rsid w:val="00752984"/>
    <w:rsid w:val="00760844"/>
    <w:rsid w:val="00763782"/>
    <w:rsid w:val="0077470F"/>
    <w:rsid w:val="00776D11"/>
    <w:rsid w:val="00790345"/>
    <w:rsid w:val="0079599F"/>
    <w:rsid w:val="007964A7"/>
    <w:rsid w:val="007A1F57"/>
    <w:rsid w:val="007B080E"/>
    <w:rsid w:val="007B1359"/>
    <w:rsid w:val="007B13C3"/>
    <w:rsid w:val="007C42FE"/>
    <w:rsid w:val="007D2C78"/>
    <w:rsid w:val="007E5154"/>
    <w:rsid w:val="007E5D4F"/>
    <w:rsid w:val="008012A5"/>
    <w:rsid w:val="00803DE8"/>
    <w:rsid w:val="008157CD"/>
    <w:rsid w:val="00822C1A"/>
    <w:rsid w:val="008577EF"/>
    <w:rsid w:val="00860107"/>
    <w:rsid w:val="00860F80"/>
    <w:rsid w:val="0087110A"/>
    <w:rsid w:val="00871394"/>
    <w:rsid w:val="00872069"/>
    <w:rsid w:val="0087330D"/>
    <w:rsid w:val="00874514"/>
    <w:rsid w:val="00875670"/>
    <w:rsid w:val="008820D2"/>
    <w:rsid w:val="0088520D"/>
    <w:rsid w:val="00890BA9"/>
    <w:rsid w:val="008B055E"/>
    <w:rsid w:val="008C31D6"/>
    <w:rsid w:val="008C4A03"/>
    <w:rsid w:val="008C536B"/>
    <w:rsid w:val="008C78E4"/>
    <w:rsid w:val="008D5C6D"/>
    <w:rsid w:val="008E134C"/>
    <w:rsid w:val="008E1659"/>
    <w:rsid w:val="008E3AAE"/>
    <w:rsid w:val="008E7CBF"/>
    <w:rsid w:val="008F5370"/>
    <w:rsid w:val="008F6997"/>
    <w:rsid w:val="009062E3"/>
    <w:rsid w:val="00912E56"/>
    <w:rsid w:val="00916ED3"/>
    <w:rsid w:val="00920F36"/>
    <w:rsid w:val="00927DC8"/>
    <w:rsid w:val="009328D5"/>
    <w:rsid w:val="00934D85"/>
    <w:rsid w:val="009415E2"/>
    <w:rsid w:val="009508EA"/>
    <w:rsid w:val="00952F6E"/>
    <w:rsid w:val="009577F4"/>
    <w:rsid w:val="00975614"/>
    <w:rsid w:val="00980CEE"/>
    <w:rsid w:val="0099118A"/>
    <w:rsid w:val="009A20BE"/>
    <w:rsid w:val="009A5146"/>
    <w:rsid w:val="009A5AFE"/>
    <w:rsid w:val="009B2B08"/>
    <w:rsid w:val="009C402A"/>
    <w:rsid w:val="009D14ED"/>
    <w:rsid w:val="009D5FB6"/>
    <w:rsid w:val="009D6214"/>
    <w:rsid w:val="00A06727"/>
    <w:rsid w:val="00A06BF3"/>
    <w:rsid w:val="00A11897"/>
    <w:rsid w:val="00A11927"/>
    <w:rsid w:val="00A304E3"/>
    <w:rsid w:val="00A446CD"/>
    <w:rsid w:val="00A47C49"/>
    <w:rsid w:val="00A64EEC"/>
    <w:rsid w:val="00A84DD4"/>
    <w:rsid w:val="00A9136F"/>
    <w:rsid w:val="00AA1377"/>
    <w:rsid w:val="00AA7ACC"/>
    <w:rsid w:val="00AB5897"/>
    <w:rsid w:val="00AC67C4"/>
    <w:rsid w:val="00AD7EA5"/>
    <w:rsid w:val="00AE5449"/>
    <w:rsid w:val="00B02A30"/>
    <w:rsid w:val="00B04D13"/>
    <w:rsid w:val="00B17B21"/>
    <w:rsid w:val="00B22CE5"/>
    <w:rsid w:val="00B27337"/>
    <w:rsid w:val="00B3174E"/>
    <w:rsid w:val="00B332FF"/>
    <w:rsid w:val="00B72CEA"/>
    <w:rsid w:val="00B7598C"/>
    <w:rsid w:val="00B8698E"/>
    <w:rsid w:val="00BA7FD4"/>
    <w:rsid w:val="00BB7796"/>
    <w:rsid w:val="00BC11F7"/>
    <w:rsid w:val="00BC25F4"/>
    <w:rsid w:val="00BD0954"/>
    <w:rsid w:val="00BF0CDB"/>
    <w:rsid w:val="00C1014C"/>
    <w:rsid w:val="00C14203"/>
    <w:rsid w:val="00C32A24"/>
    <w:rsid w:val="00C412BC"/>
    <w:rsid w:val="00C47127"/>
    <w:rsid w:val="00C51B6A"/>
    <w:rsid w:val="00C53EB3"/>
    <w:rsid w:val="00C5664D"/>
    <w:rsid w:val="00CA0D4E"/>
    <w:rsid w:val="00CA41C2"/>
    <w:rsid w:val="00CA6F7F"/>
    <w:rsid w:val="00CA76A3"/>
    <w:rsid w:val="00CC49B5"/>
    <w:rsid w:val="00CC5367"/>
    <w:rsid w:val="00CD6CE3"/>
    <w:rsid w:val="00CD7E5B"/>
    <w:rsid w:val="00CE53FB"/>
    <w:rsid w:val="00CE7A65"/>
    <w:rsid w:val="00CF2839"/>
    <w:rsid w:val="00CF4C3E"/>
    <w:rsid w:val="00D0323B"/>
    <w:rsid w:val="00D0348D"/>
    <w:rsid w:val="00D044BB"/>
    <w:rsid w:val="00D11715"/>
    <w:rsid w:val="00D219C1"/>
    <w:rsid w:val="00D30BB7"/>
    <w:rsid w:val="00D34A4E"/>
    <w:rsid w:val="00D52663"/>
    <w:rsid w:val="00D613A7"/>
    <w:rsid w:val="00D62CC7"/>
    <w:rsid w:val="00D6308E"/>
    <w:rsid w:val="00D73CEC"/>
    <w:rsid w:val="00D91914"/>
    <w:rsid w:val="00DA5815"/>
    <w:rsid w:val="00DA73A5"/>
    <w:rsid w:val="00DC39F6"/>
    <w:rsid w:val="00DC4247"/>
    <w:rsid w:val="00DD760E"/>
    <w:rsid w:val="00DE6248"/>
    <w:rsid w:val="00DF0807"/>
    <w:rsid w:val="00E12B94"/>
    <w:rsid w:val="00E15AA8"/>
    <w:rsid w:val="00E2334A"/>
    <w:rsid w:val="00E35494"/>
    <w:rsid w:val="00E43DE0"/>
    <w:rsid w:val="00E467EC"/>
    <w:rsid w:val="00E81B6F"/>
    <w:rsid w:val="00E8646F"/>
    <w:rsid w:val="00E877B6"/>
    <w:rsid w:val="00E9100E"/>
    <w:rsid w:val="00E937C2"/>
    <w:rsid w:val="00EA202A"/>
    <w:rsid w:val="00EB792A"/>
    <w:rsid w:val="00EC211D"/>
    <w:rsid w:val="00EC2D3E"/>
    <w:rsid w:val="00EE6CD6"/>
    <w:rsid w:val="00F020F2"/>
    <w:rsid w:val="00F02815"/>
    <w:rsid w:val="00F103B3"/>
    <w:rsid w:val="00F14B56"/>
    <w:rsid w:val="00F2295F"/>
    <w:rsid w:val="00F26158"/>
    <w:rsid w:val="00F27BB8"/>
    <w:rsid w:val="00F32E65"/>
    <w:rsid w:val="00F4075D"/>
    <w:rsid w:val="00F54C82"/>
    <w:rsid w:val="00F64FD6"/>
    <w:rsid w:val="00F74D18"/>
    <w:rsid w:val="00F74F96"/>
    <w:rsid w:val="00F77FD9"/>
    <w:rsid w:val="00F86072"/>
    <w:rsid w:val="00FA1877"/>
    <w:rsid w:val="00FB07C7"/>
    <w:rsid w:val="00FB2320"/>
    <w:rsid w:val="00FC780F"/>
    <w:rsid w:val="00FD0927"/>
    <w:rsid w:val="00FD55AC"/>
    <w:rsid w:val="00FE1402"/>
    <w:rsid w:val="00FE20A7"/>
    <w:rsid w:val="00FE3FB4"/>
    <w:rsid w:val="00FE72C0"/>
    <w:rsid w:val="00FF339A"/>
    <w:rsid w:val="00FF5A33"/>
    <w:rsid w:val="00FF69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style="mso-position-horizontal-relative:margin;mso-position-vertical-relative:margin"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E5154"/>
    <w:rPr>
      <w:rFonts w:ascii="Times New Roman" w:hAnsi="Times New Roman"/>
      <w:color w:val="000000"/>
      <w:sz w:val="24"/>
      <w:szCs w:val="22"/>
    </w:rPr>
  </w:style>
  <w:style w:type="paragraph" w:styleId="Heading1">
    <w:name w:val="heading 1"/>
    <w:basedOn w:val="Normal"/>
    <w:next w:val="Normal"/>
    <w:rsid w:val="007E5154"/>
    <w:pPr>
      <w:jc w:val="both"/>
      <w:outlineLvl w:val="0"/>
    </w:pPr>
    <w:rPr>
      <w:rFonts w:ascii="Book Antiqua" w:eastAsia="Book Antiqua" w:hAnsi="Book Antiqua" w:cs="Book Antiqua"/>
      <w:b/>
    </w:rPr>
  </w:style>
  <w:style w:type="paragraph" w:styleId="Heading2">
    <w:name w:val="heading 2"/>
    <w:basedOn w:val="Normal"/>
    <w:next w:val="Normal"/>
    <w:rsid w:val="007E5154"/>
    <w:pPr>
      <w:spacing w:before="360" w:after="80"/>
      <w:outlineLvl w:val="1"/>
    </w:pPr>
    <w:rPr>
      <w:b/>
      <w:sz w:val="36"/>
    </w:rPr>
  </w:style>
  <w:style w:type="paragraph" w:styleId="Heading3">
    <w:name w:val="heading 3"/>
    <w:basedOn w:val="Normal"/>
    <w:next w:val="Normal"/>
    <w:rsid w:val="007E5154"/>
    <w:pPr>
      <w:spacing w:before="280" w:after="80"/>
      <w:outlineLvl w:val="2"/>
    </w:pPr>
    <w:rPr>
      <w:b/>
      <w:sz w:val="28"/>
    </w:rPr>
  </w:style>
  <w:style w:type="paragraph" w:styleId="Heading4">
    <w:name w:val="heading 4"/>
    <w:basedOn w:val="Normal"/>
    <w:next w:val="Normal"/>
    <w:rsid w:val="007E5154"/>
    <w:pPr>
      <w:spacing w:before="240" w:after="40"/>
      <w:outlineLvl w:val="3"/>
    </w:pPr>
    <w:rPr>
      <w:b/>
    </w:rPr>
  </w:style>
  <w:style w:type="paragraph" w:styleId="Heading5">
    <w:name w:val="heading 5"/>
    <w:basedOn w:val="Normal"/>
    <w:next w:val="Normal"/>
    <w:rsid w:val="007E5154"/>
    <w:pPr>
      <w:spacing w:before="220" w:after="40"/>
      <w:outlineLvl w:val="4"/>
    </w:pPr>
    <w:rPr>
      <w:b/>
      <w:sz w:val="22"/>
    </w:rPr>
  </w:style>
  <w:style w:type="paragraph" w:styleId="Heading6">
    <w:name w:val="heading 6"/>
    <w:basedOn w:val="Normal"/>
    <w:next w:val="Normal"/>
    <w:rsid w:val="007E5154"/>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7E5154"/>
    <w:pPr>
      <w:jc w:val="center"/>
    </w:pPr>
    <w:rPr>
      <w:rFonts w:ascii="Tahoma" w:eastAsia="Tahoma" w:hAnsi="Tahoma" w:cs="Tahoma"/>
      <w:b/>
      <w:sz w:val="36"/>
    </w:rPr>
  </w:style>
  <w:style w:type="paragraph" w:styleId="Subtitle">
    <w:name w:val="Subtitle"/>
    <w:basedOn w:val="Normal"/>
    <w:next w:val="Normal"/>
    <w:rsid w:val="007E5154"/>
    <w:rPr>
      <w:rFonts w:ascii="Cambria" w:eastAsia="Cambria" w:hAnsi="Cambria" w:cs="Cambria"/>
      <w:i/>
      <w:color w:val="4F81BD"/>
    </w:rPr>
  </w:style>
  <w:style w:type="character" w:styleId="Hyperlink">
    <w:name w:val="Hyperlink"/>
    <w:uiPriority w:val="99"/>
    <w:unhideWhenUsed/>
    <w:rsid w:val="00D91914"/>
    <w:rPr>
      <w:color w:val="0000FF"/>
      <w:u w:val="single"/>
    </w:rPr>
  </w:style>
  <w:style w:type="paragraph" w:customStyle="1" w:styleId="Default">
    <w:name w:val="Default"/>
    <w:rsid w:val="003A2B30"/>
    <w:pPr>
      <w:autoSpaceDE w:val="0"/>
      <w:autoSpaceDN w:val="0"/>
      <w:adjustRightInd w:val="0"/>
    </w:pPr>
    <w:rPr>
      <w:rFonts w:ascii="Tahoma" w:hAnsi="Tahoma" w:cs="Tahoma"/>
      <w:color w:val="000000"/>
      <w:sz w:val="24"/>
      <w:szCs w:val="24"/>
    </w:rPr>
  </w:style>
  <w:style w:type="paragraph" w:styleId="ListParagraph">
    <w:name w:val="List Paragraph"/>
    <w:basedOn w:val="Normal"/>
    <w:uiPriority w:val="34"/>
    <w:qFormat/>
    <w:rsid w:val="00FD55AC"/>
    <w:pPr>
      <w:ind w:left="720"/>
      <w:contextualSpacing/>
    </w:pPr>
  </w:style>
  <w:style w:type="paragraph" w:styleId="BalloonText">
    <w:name w:val="Balloon Text"/>
    <w:basedOn w:val="Normal"/>
    <w:link w:val="BalloonTextChar"/>
    <w:uiPriority w:val="99"/>
    <w:semiHidden/>
    <w:unhideWhenUsed/>
    <w:rsid w:val="00CA6F7F"/>
    <w:rPr>
      <w:rFonts w:ascii="Tahoma" w:hAnsi="Tahoma" w:cs="Tahoma"/>
      <w:sz w:val="16"/>
      <w:szCs w:val="16"/>
    </w:rPr>
  </w:style>
  <w:style w:type="character" w:customStyle="1" w:styleId="BalloonTextChar">
    <w:name w:val="Balloon Text Char"/>
    <w:basedOn w:val="DefaultParagraphFont"/>
    <w:link w:val="BalloonText"/>
    <w:uiPriority w:val="99"/>
    <w:semiHidden/>
    <w:rsid w:val="00CA6F7F"/>
    <w:rPr>
      <w:rFonts w:ascii="Tahoma" w:hAnsi="Tahoma" w:cs="Tahoma"/>
      <w:color w:val="000000"/>
      <w:sz w:val="16"/>
      <w:szCs w:val="16"/>
    </w:rPr>
  </w:style>
  <w:style w:type="paragraph" w:styleId="Caption">
    <w:name w:val="caption"/>
    <w:basedOn w:val="Normal"/>
    <w:next w:val="Normal"/>
    <w:uiPriority w:val="35"/>
    <w:semiHidden/>
    <w:unhideWhenUsed/>
    <w:qFormat/>
    <w:rsid w:val="00D62CC7"/>
    <w:pPr>
      <w:spacing w:after="200"/>
    </w:pPr>
    <w:rPr>
      <w:b/>
      <w:bCs/>
      <w:color w:val="4F81BD" w:themeColor="accent1"/>
      <w:sz w:val="18"/>
      <w:szCs w:val="18"/>
    </w:rPr>
  </w:style>
  <w:style w:type="character" w:customStyle="1" w:styleId="apple-converted-space">
    <w:name w:val="apple-converted-space"/>
    <w:basedOn w:val="DefaultParagraphFont"/>
    <w:rsid w:val="008E134C"/>
  </w:style>
  <w:style w:type="character" w:styleId="SubtleReference">
    <w:name w:val="Subtle Reference"/>
    <w:basedOn w:val="DefaultParagraphFont"/>
    <w:uiPriority w:val="31"/>
    <w:qFormat/>
    <w:rsid w:val="00211707"/>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4456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238D7-7D00-4B6E-92BA-9D6EC72B7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2</Pages>
  <Words>824</Words>
  <Characters>4699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Ashaer Resume.docx.docx</vt:lpstr>
    </vt:vector>
  </TitlesOfParts>
  <Company/>
  <LinksUpToDate>false</LinksUpToDate>
  <CharactersWithSpaces>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Ashaer Resume.docx.docx</dc:title>
  <dc:creator>Qudsia</dc:creator>
  <cp:lastModifiedBy>HP</cp:lastModifiedBy>
  <cp:revision>104</cp:revision>
  <cp:lastPrinted>2015-06-24T07:22:00Z</cp:lastPrinted>
  <dcterms:created xsi:type="dcterms:W3CDTF">2015-05-28T04:34:00Z</dcterms:created>
  <dcterms:modified xsi:type="dcterms:W3CDTF">2015-12-14T05:13:00Z</dcterms:modified>
</cp:coreProperties>
</file>